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49BBC6" w14:textId="77777777" w:rsidR="00292E55" w:rsidRPr="009123C0" w:rsidRDefault="00292E55" w:rsidP="009123C0">
      <w:pPr>
        <w:pStyle w:val="Heading1"/>
        <w:jc w:val="center"/>
        <w:rPr>
          <w:rFonts w:ascii="Book Antiqua" w:hAnsi="Book Antiqua"/>
          <w:b/>
          <w:bCs/>
          <w:sz w:val="36"/>
          <w:szCs w:val="36"/>
        </w:rPr>
      </w:pPr>
      <w:r w:rsidRPr="009123C0">
        <w:rPr>
          <w:rFonts w:ascii="Book Antiqua" w:hAnsi="Book Antiqua"/>
          <w:b/>
          <w:bCs/>
          <w:sz w:val="36"/>
          <w:szCs w:val="36"/>
        </w:rPr>
        <w:t>Office of Sorority &amp; Fraternity Life</w:t>
      </w:r>
    </w:p>
    <w:p w14:paraId="50B56256" w14:textId="5F2A8525" w:rsidR="00A025F2" w:rsidRPr="009123C0" w:rsidRDefault="00E30668" w:rsidP="009123C0">
      <w:pPr>
        <w:pStyle w:val="Heading1"/>
        <w:jc w:val="center"/>
        <w:rPr>
          <w:rFonts w:ascii="Book Antiqua" w:hAnsi="Book Antiqua"/>
          <w:b/>
          <w:bCs/>
          <w:sz w:val="36"/>
          <w:szCs w:val="36"/>
        </w:rPr>
      </w:pPr>
      <w:r w:rsidRPr="009123C0">
        <w:rPr>
          <w:rFonts w:ascii="Book Antiqua" w:hAnsi="Book Antiqua"/>
          <w:b/>
          <w:bCs/>
          <w:sz w:val="36"/>
          <w:szCs w:val="36"/>
        </w:rPr>
        <w:t xml:space="preserve">Event </w:t>
      </w:r>
      <w:r w:rsidR="00E126BB" w:rsidRPr="009123C0">
        <w:rPr>
          <w:rFonts w:ascii="Book Antiqua" w:hAnsi="Book Antiqua"/>
          <w:b/>
          <w:bCs/>
          <w:sz w:val="36"/>
          <w:szCs w:val="36"/>
        </w:rPr>
        <w:t>Registration</w:t>
      </w:r>
      <w:r w:rsidRPr="009123C0">
        <w:rPr>
          <w:rFonts w:ascii="Book Antiqua" w:hAnsi="Book Antiqua"/>
          <w:b/>
          <w:bCs/>
          <w:sz w:val="36"/>
          <w:szCs w:val="36"/>
        </w:rPr>
        <w:t xml:space="preserve"> </w:t>
      </w:r>
      <w:r w:rsidR="00852294" w:rsidRPr="009123C0">
        <w:rPr>
          <w:rFonts w:ascii="Book Antiqua" w:hAnsi="Book Antiqua"/>
          <w:b/>
          <w:bCs/>
          <w:sz w:val="36"/>
          <w:szCs w:val="36"/>
        </w:rPr>
        <w:t>Procedure</w:t>
      </w:r>
    </w:p>
    <w:p w14:paraId="598A5B0D" w14:textId="77777777" w:rsidR="005126FE" w:rsidRPr="009123C0" w:rsidRDefault="005126FE" w:rsidP="005126FE">
      <w:pPr>
        <w:spacing w:after="0" w:line="240" w:lineRule="auto"/>
        <w:rPr>
          <w:rFonts w:ascii="Book Antiqua" w:hAnsi="Book Antiqua"/>
          <w:sz w:val="24"/>
          <w:szCs w:val="24"/>
        </w:rPr>
      </w:pPr>
    </w:p>
    <w:p w14:paraId="2BD3EB73" w14:textId="02CDCA3F" w:rsidR="005126FE" w:rsidRPr="009123C0" w:rsidRDefault="006C7A9C" w:rsidP="009123C0">
      <w:pPr>
        <w:pStyle w:val="Heading2"/>
        <w:rPr>
          <w:rFonts w:ascii="Book Antiqua" w:hAnsi="Book Antiqua"/>
          <w:b/>
          <w:bCs/>
          <w:sz w:val="24"/>
          <w:szCs w:val="24"/>
        </w:rPr>
      </w:pPr>
      <w:r w:rsidRPr="009123C0">
        <w:rPr>
          <w:rFonts w:ascii="Book Antiqua" w:hAnsi="Book Antiqua"/>
          <w:b/>
          <w:bCs/>
          <w:sz w:val="24"/>
          <w:szCs w:val="24"/>
        </w:rPr>
        <w:t>I.</w:t>
      </w:r>
      <w:r w:rsidRPr="009123C0">
        <w:rPr>
          <w:rFonts w:ascii="Book Antiqua" w:hAnsi="Book Antiqua"/>
          <w:b/>
          <w:bCs/>
          <w:sz w:val="24"/>
          <w:szCs w:val="24"/>
        </w:rPr>
        <w:tab/>
      </w:r>
      <w:r w:rsidR="005126FE" w:rsidRPr="009123C0">
        <w:rPr>
          <w:rFonts w:ascii="Book Antiqua" w:hAnsi="Book Antiqua"/>
          <w:b/>
          <w:bCs/>
          <w:sz w:val="24"/>
          <w:szCs w:val="24"/>
        </w:rPr>
        <w:t>Purpose</w:t>
      </w:r>
    </w:p>
    <w:p w14:paraId="7BFC5990" w14:textId="77777777" w:rsidR="006C7A9C" w:rsidRPr="009123C0" w:rsidRDefault="006C7A9C" w:rsidP="005126FE">
      <w:pPr>
        <w:spacing w:after="0" w:line="240" w:lineRule="auto"/>
        <w:rPr>
          <w:rFonts w:ascii="Book Antiqua" w:hAnsi="Book Antiqua"/>
          <w:b/>
          <w:sz w:val="24"/>
          <w:szCs w:val="24"/>
        </w:rPr>
      </w:pPr>
    </w:p>
    <w:p w14:paraId="1B04F1C2" w14:textId="04867E2B" w:rsidR="00D74C3E" w:rsidRPr="009123C0" w:rsidRDefault="005126FE" w:rsidP="00CA4A75">
      <w:pPr>
        <w:spacing w:after="0" w:line="240" w:lineRule="auto"/>
        <w:rPr>
          <w:rFonts w:ascii="Book Antiqua" w:hAnsi="Book Antiqua"/>
          <w:sz w:val="24"/>
          <w:szCs w:val="24"/>
        </w:rPr>
      </w:pPr>
      <w:r w:rsidRPr="009123C0">
        <w:rPr>
          <w:rFonts w:ascii="Book Antiqua" w:hAnsi="Book Antiqua"/>
          <w:sz w:val="24"/>
          <w:szCs w:val="24"/>
        </w:rPr>
        <w:t xml:space="preserve">The Office of Sorority &amp; Fraternity Life (OSFL) </w:t>
      </w:r>
      <w:r w:rsidR="00E126BB" w:rsidRPr="009123C0">
        <w:rPr>
          <w:rFonts w:ascii="Book Antiqua" w:hAnsi="Book Antiqua"/>
          <w:sz w:val="24"/>
          <w:szCs w:val="24"/>
        </w:rPr>
        <w:t>believes the registration of events by sororities and fraternities</w:t>
      </w:r>
      <w:r w:rsidR="00C450EC" w:rsidRPr="009123C0">
        <w:rPr>
          <w:rFonts w:ascii="Book Antiqua" w:hAnsi="Book Antiqua"/>
          <w:sz w:val="24"/>
          <w:szCs w:val="24"/>
        </w:rPr>
        <w:t xml:space="preserve"> </w:t>
      </w:r>
      <w:r w:rsidR="00E126BB" w:rsidRPr="009123C0">
        <w:rPr>
          <w:rFonts w:ascii="Book Antiqua" w:hAnsi="Book Antiqua"/>
          <w:sz w:val="24"/>
          <w:szCs w:val="24"/>
        </w:rPr>
        <w:t xml:space="preserve">will promote the health, safety, and wellbeing of all members of our campus community. </w:t>
      </w:r>
      <w:r w:rsidR="00CA4A75" w:rsidRPr="009123C0">
        <w:rPr>
          <w:rFonts w:ascii="Book Antiqua" w:hAnsi="Book Antiqua"/>
          <w:sz w:val="24"/>
          <w:szCs w:val="24"/>
        </w:rPr>
        <w:t xml:space="preserve">In planning and implementing events on and off campus, all </w:t>
      </w:r>
      <w:r w:rsidR="003A1F89" w:rsidRPr="009123C0">
        <w:rPr>
          <w:rFonts w:ascii="Book Antiqua" w:hAnsi="Book Antiqua"/>
          <w:sz w:val="24"/>
          <w:szCs w:val="24"/>
        </w:rPr>
        <w:t xml:space="preserve">sororities and fraternities </w:t>
      </w:r>
      <w:r w:rsidR="00CA4A75" w:rsidRPr="009123C0">
        <w:rPr>
          <w:rFonts w:ascii="Book Antiqua" w:hAnsi="Book Antiqua"/>
          <w:sz w:val="24"/>
          <w:szCs w:val="24"/>
        </w:rPr>
        <w:t xml:space="preserve">are required to follow </w:t>
      </w:r>
      <w:r w:rsidR="00D17BE0" w:rsidRPr="009123C0">
        <w:rPr>
          <w:rFonts w:ascii="Book Antiqua" w:hAnsi="Book Antiqua"/>
          <w:sz w:val="24"/>
          <w:szCs w:val="24"/>
        </w:rPr>
        <w:t>this</w:t>
      </w:r>
      <w:r w:rsidR="00CA4A75" w:rsidRPr="009123C0">
        <w:rPr>
          <w:rFonts w:ascii="Book Antiqua" w:hAnsi="Book Antiqua"/>
          <w:sz w:val="24"/>
          <w:szCs w:val="24"/>
        </w:rPr>
        <w:t xml:space="preserve"> </w:t>
      </w:r>
      <w:r w:rsidR="00852294" w:rsidRPr="009123C0">
        <w:rPr>
          <w:rFonts w:ascii="Book Antiqua" w:hAnsi="Book Antiqua"/>
          <w:sz w:val="24"/>
          <w:szCs w:val="24"/>
        </w:rPr>
        <w:t>Event Registration Procedure</w:t>
      </w:r>
      <w:r w:rsidR="00D17BE0" w:rsidRPr="009123C0">
        <w:rPr>
          <w:rFonts w:ascii="Book Antiqua" w:hAnsi="Book Antiqua"/>
          <w:sz w:val="24"/>
          <w:szCs w:val="24"/>
        </w:rPr>
        <w:t>,</w:t>
      </w:r>
      <w:r w:rsidR="00CA4A75" w:rsidRPr="009123C0">
        <w:rPr>
          <w:rFonts w:ascii="Book Antiqua" w:hAnsi="Book Antiqua"/>
          <w:sz w:val="24"/>
          <w:szCs w:val="24"/>
        </w:rPr>
        <w:t xml:space="preserve"> as well as any other applicable OSFL and University policies</w:t>
      </w:r>
      <w:r w:rsidR="001D506E" w:rsidRPr="009123C0">
        <w:rPr>
          <w:rFonts w:ascii="Book Antiqua" w:hAnsi="Book Antiqua"/>
          <w:sz w:val="24"/>
          <w:szCs w:val="24"/>
        </w:rPr>
        <w:t>, including the University’s Alcohol Policy</w:t>
      </w:r>
      <w:r w:rsidR="00CA4A75" w:rsidRPr="009123C0">
        <w:rPr>
          <w:rFonts w:ascii="Book Antiqua" w:hAnsi="Book Antiqua"/>
          <w:sz w:val="24"/>
          <w:szCs w:val="24"/>
        </w:rPr>
        <w:t xml:space="preserve">. </w:t>
      </w:r>
      <w:proofErr w:type="gramStart"/>
      <w:r w:rsidR="00CA4A75" w:rsidRPr="009123C0">
        <w:rPr>
          <w:rFonts w:ascii="Book Antiqua" w:hAnsi="Book Antiqua"/>
          <w:sz w:val="24"/>
          <w:szCs w:val="24"/>
        </w:rPr>
        <w:t>In order to</w:t>
      </w:r>
      <w:proofErr w:type="gramEnd"/>
      <w:r w:rsidR="00CA4A75" w:rsidRPr="009123C0">
        <w:rPr>
          <w:rFonts w:ascii="Book Antiqua" w:hAnsi="Book Antiqua"/>
          <w:sz w:val="24"/>
          <w:szCs w:val="24"/>
        </w:rPr>
        <w:t xml:space="preserve"> promote responsible citizenship, all individuals and organizations must also abide by all federal, state, county, and city laws and any relevant </w:t>
      </w:r>
      <w:r w:rsidR="00D74C3E" w:rsidRPr="009123C0">
        <w:rPr>
          <w:rFonts w:ascii="Book Antiqua" w:hAnsi="Book Antiqua"/>
          <w:sz w:val="24"/>
          <w:szCs w:val="24"/>
        </w:rPr>
        <w:t>inter/</w:t>
      </w:r>
      <w:r w:rsidR="00CA4A75" w:rsidRPr="009123C0">
        <w:rPr>
          <w:rFonts w:ascii="Book Antiqua" w:hAnsi="Book Antiqua"/>
          <w:sz w:val="24"/>
          <w:szCs w:val="24"/>
        </w:rPr>
        <w:t xml:space="preserve">national organization alcohol/risk management </w:t>
      </w:r>
      <w:r w:rsidR="00D74C3E" w:rsidRPr="009123C0">
        <w:rPr>
          <w:rFonts w:ascii="Book Antiqua" w:hAnsi="Book Antiqua"/>
          <w:sz w:val="24"/>
          <w:szCs w:val="24"/>
        </w:rPr>
        <w:t>policies.</w:t>
      </w:r>
    </w:p>
    <w:p w14:paraId="5CD6B95B" w14:textId="77777777" w:rsidR="006C7A9C" w:rsidRPr="009123C0" w:rsidRDefault="006C7A9C" w:rsidP="00CA4A75">
      <w:pPr>
        <w:spacing w:after="0" w:line="240" w:lineRule="auto"/>
        <w:rPr>
          <w:rFonts w:ascii="Book Antiqua" w:hAnsi="Book Antiqua"/>
          <w:sz w:val="24"/>
          <w:szCs w:val="24"/>
        </w:rPr>
      </w:pPr>
    </w:p>
    <w:p w14:paraId="5833EA41" w14:textId="3E534BAA" w:rsidR="00E126BB" w:rsidRPr="009123C0" w:rsidRDefault="006C7A9C" w:rsidP="009123C0">
      <w:pPr>
        <w:pStyle w:val="Heading2"/>
        <w:rPr>
          <w:rFonts w:ascii="Book Antiqua" w:hAnsi="Book Antiqua"/>
          <w:b/>
          <w:bCs/>
          <w:sz w:val="24"/>
          <w:szCs w:val="24"/>
        </w:rPr>
      </w:pPr>
      <w:r w:rsidRPr="009123C0">
        <w:rPr>
          <w:rFonts w:ascii="Book Antiqua" w:hAnsi="Book Antiqua"/>
          <w:b/>
          <w:bCs/>
          <w:sz w:val="24"/>
          <w:szCs w:val="24"/>
        </w:rPr>
        <w:t>II.</w:t>
      </w:r>
      <w:r w:rsidRPr="009123C0">
        <w:rPr>
          <w:rFonts w:ascii="Book Antiqua" w:hAnsi="Book Antiqua"/>
          <w:b/>
          <w:bCs/>
          <w:sz w:val="24"/>
          <w:szCs w:val="24"/>
        </w:rPr>
        <w:tab/>
        <w:t>Applicability</w:t>
      </w:r>
    </w:p>
    <w:p w14:paraId="5AAEAB49" w14:textId="77777777" w:rsidR="006C7A9C" w:rsidRPr="009123C0" w:rsidRDefault="006C7A9C" w:rsidP="00CA4A75">
      <w:pPr>
        <w:spacing w:after="0" w:line="240" w:lineRule="auto"/>
        <w:rPr>
          <w:rFonts w:ascii="Book Antiqua" w:hAnsi="Book Antiqua"/>
          <w:b/>
          <w:sz w:val="24"/>
          <w:szCs w:val="24"/>
        </w:rPr>
      </w:pPr>
    </w:p>
    <w:p w14:paraId="79EDEA08" w14:textId="1D50A048" w:rsidR="00E126BB" w:rsidRPr="009123C0" w:rsidRDefault="00E126BB" w:rsidP="005126FE">
      <w:pPr>
        <w:spacing w:after="0" w:line="240" w:lineRule="auto"/>
        <w:rPr>
          <w:rFonts w:ascii="Book Antiqua" w:hAnsi="Book Antiqua"/>
          <w:sz w:val="24"/>
          <w:szCs w:val="24"/>
        </w:rPr>
      </w:pPr>
      <w:r w:rsidRPr="009123C0">
        <w:rPr>
          <w:rFonts w:ascii="Book Antiqua" w:hAnsi="Book Antiqua"/>
          <w:sz w:val="24"/>
          <w:szCs w:val="24"/>
        </w:rPr>
        <w:t xml:space="preserve">The Event Registration </w:t>
      </w:r>
      <w:r w:rsidR="006C7A9C" w:rsidRPr="009123C0">
        <w:rPr>
          <w:rFonts w:ascii="Book Antiqua" w:hAnsi="Book Antiqua"/>
          <w:sz w:val="24"/>
          <w:szCs w:val="24"/>
        </w:rPr>
        <w:t xml:space="preserve">Procedure </w:t>
      </w:r>
      <w:r w:rsidRPr="009123C0">
        <w:rPr>
          <w:rFonts w:ascii="Book Antiqua" w:hAnsi="Book Antiqua"/>
          <w:sz w:val="24"/>
          <w:szCs w:val="24"/>
        </w:rPr>
        <w:t xml:space="preserve">will apply to all </w:t>
      </w:r>
      <w:r w:rsidR="00825702" w:rsidRPr="009123C0">
        <w:rPr>
          <w:rFonts w:ascii="Book Antiqua" w:hAnsi="Book Antiqua"/>
          <w:sz w:val="24"/>
          <w:szCs w:val="24"/>
        </w:rPr>
        <w:t>sororities and fraternities</w:t>
      </w:r>
      <w:r w:rsidR="00042D4D" w:rsidRPr="009123C0">
        <w:rPr>
          <w:rFonts w:ascii="Book Antiqua" w:hAnsi="Book Antiqua"/>
          <w:sz w:val="24"/>
          <w:szCs w:val="24"/>
        </w:rPr>
        <w:t xml:space="preserve"> </w:t>
      </w:r>
      <w:r w:rsidR="00825702" w:rsidRPr="009123C0">
        <w:rPr>
          <w:rFonts w:ascii="Book Antiqua" w:hAnsi="Book Antiqua"/>
          <w:sz w:val="24"/>
          <w:szCs w:val="24"/>
        </w:rPr>
        <w:t xml:space="preserve">registered with </w:t>
      </w:r>
      <w:r w:rsidR="000B57DA" w:rsidRPr="009123C0">
        <w:rPr>
          <w:rFonts w:ascii="Book Antiqua" w:hAnsi="Book Antiqua"/>
          <w:sz w:val="24"/>
          <w:szCs w:val="24"/>
        </w:rPr>
        <w:t>OSFL</w:t>
      </w:r>
      <w:r w:rsidR="00825702" w:rsidRPr="009123C0">
        <w:rPr>
          <w:rFonts w:ascii="Book Antiqua" w:hAnsi="Book Antiqua"/>
          <w:sz w:val="24"/>
          <w:szCs w:val="24"/>
        </w:rPr>
        <w:t>.</w:t>
      </w:r>
    </w:p>
    <w:p w14:paraId="7F076B32" w14:textId="77777777" w:rsidR="00E126BB" w:rsidRPr="009123C0" w:rsidRDefault="00E126BB" w:rsidP="005126FE">
      <w:pPr>
        <w:spacing w:after="0" w:line="240" w:lineRule="auto"/>
        <w:rPr>
          <w:rFonts w:ascii="Book Antiqua" w:hAnsi="Book Antiqua"/>
          <w:sz w:val="24"/>
          <w:szCs w:val="24"/>
        </w:rPr>
      </w:pPr>
    </w:p>
    <w:p w14:paraId="5AA85C17" w14:textId="77777777" w:rsidR="00E126BB" w:rsidRPr="009123C0" w:rsidRDefault="006C7A9C" w:rsidP="009123C0">
      <w:pPr>
        <w:pStyle w:val="Heading2"/>
        <w:rPr>
          <w:rFonts w:ascii="Book Antiqua" w:hAnsi="Book Antiqua"/>
          <w:b/>
          <w:bCs/>
          <w:sz w:val="24"/>
          <w:szCs w:val="24"/>
        </w:rPr>
      </w:pPr>
      <w:r w:rsidRPr="009123C0">
        <w:rPr>
          <w:rFonts w:ascii="Book Antiqua" w:hAnsi="Book Antiqua"/>
          <w:b/>
          <w:bCs/>
          <w:sz w:val="24"/>
          <w:szCs w:val="24"/>
        </w:rPr>
        <w:t>III.</w:t>
      </w:r>
      <w:r w:rsidRPr="009123C0">
        <w:rPr>
          <w:rFonts w:ascii="Book Antiqua" w:hAnsi="Book Antiqua"/>
          <w:b/>
          <w:bCs/>
          <w:sz w:val="24"/>
          <w:szCs w:val="24"/>
        </w:rPr>
        <w:tab/>
      </w:r>
      <w:r w:rsidR="006E6670" w:rsidRPr="009123C0">
        <w:rPr>
          <w:rFonts w:ascii="Book Antiqua" w:hAnsi="Book Antiqua"/>
          <w:b/>
          <w:bCs/>
          <w:sz w:val="24"/>
          <w:szCs w:val="24"/>
        </w:rPr>
        <w:t xml:space="preserve">Event </w:t>
      </w:r>
      <w:r w:rsidR="00D17BE0" w:rsidRPr="009123C0">
        <w:rPr>
          <w:rFonts w:ascii="Book Antiqua" w:hAnsi="Book Antiqua"/>
          <w:b/>
          <w:bCs/>
          <w:sz w:val="24"/>
          <w:szCs w:val="24"/>
        </w:rPr>
        <w:t>Registration</w:t>
      </w:r>
      <w:r w:rsidRPr="009123C0">
        <w:rPr>
          <w:rFonts w:ascii="Book Antiqua" w:hAnsi="Book Antiqua"/>
          <w:b/>
          <w:bCs/>
          <w:sz w:val="24"/>
          <w:szCs w:val="24"/>
        </w:rPr>
        <w:t xml:space="preserve"> Procedures</w:t>
      </w:r>
    </w:p>
    <w:p w14:paraId="07E1D32C" w14:textId="77777777" w:rsidR="006C7A9C" w:rsidRPr="009123C0" w:rsidRDefault="006C7A9C" w:rsidP="00577B37">
      <w:pPr>
        <w:spacing w:after="0" w:line="240" w:lineRule="auto"/>
        <w:rPr>
          <w:rFonts w:ascii="Book Antiqua" w:hAnsi="Book Antiqua"/>
          <w:b/>
          <w:sz w:val="24"/>
          <w:szCs w:val="24"/>
        </w:rPr>
      </w:pPr>
    </w:p>
    <w:p w14:paraId="7D6EF946" w14:textId="50C8339D" w:rsidR="00113535" w:rsidRPr="009123C0" w:rsidRDefault="00D552E0" w:rsidP="00700245">
      <w:pPr>
        <w:spacing w:after="0" w:line="240" w:lineRule="auto"/>
        <w:rPr>
          <w:rFonts w:ascii="Book Antiqua" w:hAnsi="Book Antiqua"/>
          <w:sz w:val="24"/>
          <w:szCs w:val="24"/>
        </w:rPr>
      </w:pPr>
      <w:r w:rsidRPr="009123C0">
        <w:rPr>
          <w:rFonts w:ascii="Book Antiqua" w:hAnsi="Book Antiqua"/>
          <w:sz w:val="24"/>
          <w:szCs w:val="24"/>
        </w:rPr>
        <w:t xml:space="preserve">Organizations are required to register all events </w:t>
      </w:r>
      <w:proofErr w:type="gramStart"/>
      <w:r w:rsidRPr="009123C0">
        <w:rPr>
          <w:rFonts w:ascii="Book Antiqua" w:hAnsi="Book Antiqua"/>
          <w:sz w:val="24"/>
          <w:szCs w:val="24"/>
        </w:rPr>
        <w:t>with the exception of</w:t>
      </w:r>
      <w:proofErr w:type="gramEnd"/>
      <w:r w:rsidRPr="009123C0">
        <w:rPr>
          <w:rFonts w:ascii="Book Antiqua" w:hAnsi="Book Antiqua"/>
          <w:sz w:val="24"/>
          <w:szCs w:val="24"/>
        </w:rPr>
        <w:t xml:space="preserve"> chapter</w:t>
      </w:r>
      <w:r w:rsidR="00245E92" w:rsidRPr="009123C0">
        <w:rPr>
          <w:rFonts w:ascii="Book Antiqua" w:hAnsi="Book Antiqua"/>
          <w:sz w:val="24"/>
          <w:szCs w:val="24"/>
        </w:rPr>
        <w:t xml:space="preserve"> executive board</w:t>
      </w:r>
      <w:r w:rsidRPr="009123C0">
        <w:rPr>
          <w:rFonts w:ascii="Book Antiqua" w:hAnsi="Book Antiqua"/>
          <w:sz w:val="24"/>
          <w:szCs w:val="24"/>
        </w:rPr>
        <w:t xml:space="preserve"> meetings</w:t>
      </w:r>
      <w:r w:rsidR="00245E92" w:rsidRPr="009123C0">
        <w:rPr>
          <w:rFonts w:ascii="Book Antiqua" w:hAnsi="Book Antiqua"/>
          <w:sz w:val="24"/>
          <w:szCs w:val="24"/>
        </w:rPr>
        <w:t>, religious observances, and meals with no additional programming</w:t>
      </w:r>
      <w:r w:rsidRPr="009123C0">
        <w:rPr>
          <w:rFonts w:ascii="Book Antiqua" w:hAnsi="Book Antiqua"/>
          <w:sz w:val="24"/>
          <w:szCs w:val="24"/>
        </w:rPr>
        <w:t>.</w:t>
      </w:r>
      <w:r w:rsidR="00700245" w:rsidRPr="009123C0">
        <w:rPr>
          <w:rFonts w:ascii="Book Antiqua" w:hAnsi="Book Antiqua"/>
          <w:sz w:val="24"/>
          <w:szCs w:val="24"/>
        </w:rPr>
        <w:t xml:space="preserve">  </w:t>
      </w:r>
    </w:p>
    <w:p w14:paraId="255DFEC6" w14:textId="77777777" w:rsidR="00113535" w:rsidRPr="009123C0" w:rsidRDefault="00113535" w:rsidP="00700245">
      <w:pPr>
        <w:spacing w:after="0" w:line="240" w:lineRule="auto"/>
        <w:rPr>
          <w:rFonts w:ascii="Book Antiqua" w:hAnsi="Book Antiqua"/>
          <w:sz w:val="24"/>
          <w:szCs w:val="24"/>
        </w:rPr>
      </w:pPr>
    </w:p>
    <w:p w14:paraId="2203ADA6" w14:textId="77777777" w:rsidR="00D552E0" w:rsidRPr="009123C0" w:rsidRDefault="00700245" w:rsidP="00700245">
      <w:pPr>
        <w:spacing w:after="0" w:line="240" w:lineRule="auto"/>
        <w:rPr>
          <w:rFonts w:ascii="Book Antiqua" w:hAnsi="Book Antiqua"/>
          <w:sz w:val="24"/>
          <w:szCs w:val="24"/>
        </w:rPr>
      </w:pPr>
      <w:r w:rsidRPr="009123C0">
        <w:rPr>
          <w:rFonts w:ascii="Book Antiqua" w:hAnsi="Book Antiqua"/>
          <w:sz w:val="24"/>
          <w:szCs w:val="24"/>
        </w:rPr>
        <w:t>An organization event shall be defined as any event consisting of prospective, new, active, recently active</w:t>
      </w:r>
      <w:r w:rsidR="00813EAB" w:rsidRPr="009123C0">
        <w:rPr>
          <w:rFonts w:ascii="Book Antiqua" w:hAnsi="Book Antiqua"/>
          <w:sz w:val="24"/>
          <w:szCs w:val="24"/>
        </w:rPr>
        <w:t>,</w:t>
      </w:r>
      <w:r w:rsidRPr="009123C0">
        <w:rPr>
          <w:rFonts w:ascii="Book Antiqua" w:hAnsi="Book Antiqua"/>
          <w:sz w:val="24"/>
          <w:szCs w:val="24"/>
        </w:rPr>
        <w:t xml:space="preserve"> and alumni members (or some combination thereof) that a reasonable observer would associate with the organization, was sponsored, financed, or endorsed by the organization, or required advanced planning on behalf of the organization. </w:t>
      </w:r>
    </w:p>
    <w:p w14:paraId="02298A3B" w14:textId="77777777" w:rsidR="00D552E0" w:rsidRPr="009123C0" w:rsidRDefault="00D552E0" w:rsidP="005126FE">
      <w:pPr>
        <w:spacing w:after="0" w:line="240" w:lineRule="auto"/>
        <w:rPr>
          <w:rFonts w:ascii="Book Antiqua" w:hAnsi="Book Antiqua"/>
          <w:sz w:val="24"/>
          <w:szCs w:val="24"/>
        </w:rPr>
      </w:pPr>
    </w:p>
    <w:p w14:paraId="0EA8B382" w14:textId="66FDFF3B" w:rsidR="006E6670" w:rsidRPr="009123C0" w:rsidRDefault="006E6670" w:rsidP="005126FE">
      <w:pPr>
        <w:spacing w:after="0" w:line="240" w:lineRule="auto"/>
        <w:rPr>
          <w:rFonts w:ascii="Book Antiqua" w:hAnsi="Book Antiqua"/>
          <w:sz w:val="24"/>
          <w:szCs w:val="24"/>
        </w:rPr>
      </w:pPr>
      <w:r w:rsidRPr="009123C0">
        <w:rPr>
          <w:rFonts w:ascii="Book Antiqua" w:hAnsi="Book Antiqua"/>
          <w:sz w:val="24"/>
          <w:szCs w:val="24"/>
        </w:rPr>
        <w:t xml:space="preserve">Event </w:t>
      </w:r>
      <w:r w:rsidR="00CA4A75" w:rsidRPr="009123C0">
        <w:rPr>
          <w:rFonts w:ascii="Book Antiqua" w:hAnsi="Book Antiqua"/>
          <w:sz w:val="24"/>
          <w:szCs w:val="24"/>
        </w:rPr>
        <w:t>registration</w:t>
      </w:r>
      <w:r w:rsidRPr="009123C0">
        <w:rPr>
          <w:rFonts w:ascii="Book Antiqua" w:hAnsi="Book Antiqua"/>
          <w:sz w:val="24"/>
          <w:szCs w:val="24"/>
        </w:rPr>
        <w:t xml:space="preserve"> forms must be submitted through </w:t>
      </w:r>
      <w:proofErr w:type="spellStart"/>
      <w:r w:rsidRPr="009123C0">
        <w:rPr>
          <w:rFonts w:ascii="Book Antiqua" w:hAnsi="Book Antiqua"/>
          <w:sz w:val="24"/>
          <w:szCs w:val="24"/>
        </w:rPr>
        <w:t>V</w:t>
      </w:r>
      <w:r w:rsidR="00FD02EB" w:rsidRPr="009123C0">
        <w:rPr>
          <w:rFonts w:ascii="Book Antiqua" w:hAnsi="Book Antiqua"/>
          <w:sz w:val="24"/>
          <w:szCs w:val="24"/>
        </w:rPr>
        <w:t>O</w:t>
      </w:r>
      <w:r w:rsidRPr="009123C0">
        <w:rPr>
          <w:rFonts w:ascii="Book Antiqua" w:hAnsi="Book Antiqua"/>
          <w:sz w:val="24"/>
          <w:szCs w:val="24"/>
        </w:rPr>
        <w:t>Link</w:t>
      </w:r>
      <w:proofErr w:type="spellEnd"/>
      <w:r w:rsidRPr="009123C0">
        <w:rPr>
          <w:rFonts w:ascii="Book Antiqua" w:hAnsi="Book Antiqua"/>
          <w:sz w:val="24"/>
          <w:szCs w:val="24"/>
        </w:rPr>
        <w:t xml:space="preserve">. For event </w:t>
      </w:r>
      <w:r w:rsidR="00CA4A75" w:rsidRPr="009123C0">
        <w:rPr>
          <w:rFonts w:ascii="Book Antiqua" w:hAnsi="Book Antiqua"/>
          <w:sz w:val="24"/>
          <w:szCs w:val="24"/>
        </w:rPr>
        <w:t>registration</w:t>
      </w:r>
      <w:r w:rsidRPr="009123C0">
        <w:rPr>
          <w:rFonts w:ascii="Book Antiqua" w:hAnsi="Book Antiqua"/>
          <w:sz w:val="24"/>
          <w:szCs w:val="24"/>
        </w:rPr>
        <w:t xml:space="preserve"> purposes, events have</w:t>
      </w:r>
      <w:r w:rsidR="00550312" w:rsidRPr="009123C0">
        <w:rPr>
          <w:rFonts w:ascii="Book Antiqua" w:hAnsi="Book Antiqua"/>
          <w:sz w:val="24"/>
          <w:szCs w:val="24"/>
        </w:rPr>
        <w:t xml:space="preserve"> </w:t>
      </w:r>
      <w:r w:rsidR="009C242C" w:rsidRPr="009123C0">
        <w:rPr>
          <w:rFonts w:ascii="Book Antiqua" w:hAnsi="Book Antiqua"/>
          <w:sz w:val="24"/>
          <w:szCs w:val="24"/>
        </w:rPr>
        <w:t xml:space="preserve">two </w:t>
      </w:r>
      <w:r w:rsidRPr="009123C0">
        <w:rPr>
          <w:rFonts w:ascii="Book Antiqua" w:hAnsi="Book Antiqua"/>
          <w:sz w:val="24"/>
          <w:szCs w:val="24"/>
        </w:rPr>
        <w:t xml:space="preserve">categories: (1) </w:t>
      </w:r>
      <w:r w:rsidR="00550312" w:rsidRPr="009123C0">
        <w:rPr>
          <w:rFonts w:ascii="Book Antiqua" w:hAnsi="Book Antiqua"/>
          <w:sz w:val="24"/>
          <w:szCs w:val="24"/>
        </w:rPr>
        <w:t>Events Without Alcohol</w:t>
      </w:r>
      <w:r w:rsidR="009C242C" w:rsidRPr="009123C0">
        <w:rPr>
          <w:rFonts w:ascii="Book Antiqua" w:hAnsi="Book Antiqua"/>
          <w:sz w:val="24"/>
          <w:szCs w:val="24"/>
        </w:rPr>
        <w:t xml:space="preserve"> and</w:t>
      </w:r>
      <w:r w:rsidRPr="009123C0">
        <w:rPr>
          <w:rFonts w:ascii="Book Antiqua" w:hAnsi="Book Antiqua"/>
          <w:sz w:val="24"/>
          <w:szCs w:val="24"/>
        </w:rPr>
        <w:t xml:space="preserve"> (</w:t>
      </w:r>
      <w:r w:rsidR="009C242C" w:rsidRPr="009123C0">
        <w:rPr>
          <w:rFonts w:ascii="Book Antiqua" w:hAnsi="Book Antiqua"/>
          <w:sz w:val="24"/>
          <w:szCs w:val="24"/>
        </w:rPr>
        <w:t>2</w:t>
      </w:r>
      <w:r w:rsidRPr="009123C0">
        <w:rPr>
          <w:rFonts w:ascii="Book Antiqua" w:hAnsi="Book Antiqua"/>
          <w:sz w:val="24"/>
          <w:szCs w:val="24"/>
        </w:rPr>
        <w:t>) Events</w:t>
      </w:r>
      <w:r w:rsidR="00550312" w:rsidRPr="009123C0">
        <w:rPr>
          <w:rFonts w:ascii="Book Antiqua" w:hAnsi="Book Antiqua"/>
          <w:sz w:val="24"/>
          <w:szCs w:val="24"/>
        </w:rPr>
        <w:t xml:space="preserve"> </w:t>
      </w:r>
      <w:proofErr w:type="gramStart"/>
      <w:r w:rsidR="00550312" w:rsidRPr="009123C0">
        <w:rPr>
          <w:rFonts w:ascii="Book Antiqua" w:hAnsi="Book Antiqua"/>
          <w:sz w:val="24"/>
          <w:szCs w:val="24"/>
        </w:rPr>
        <w:t>With</w:t>
      </w:r>
      <w:proofErr w:type="gramEnd"/>
      <w:r w:rsidR="00550312" w:rsidRPr="009123C0">
        <w:rPr>
          <w:rFonts w:ascii="Book Antiqua" w:hAnsi="Book Antiqua"/>
          <w:sz w:val="24"/>
          <w:szCs w:val="24"/>
        </w:rPr>
        <w:t xml:space="preserve"> Alcohol</w:t>
      </w:r>
      <w:r w:rsidRPr="009123C0">
        <w:rPr>
          <w:rFonts w:ascii="Book Antiqua" w:hAnsi="Book Antiqua"/>
          <w:sz w:val="24"/>
          <w:szCs w:val="24"/>
        </w:rPr>
        <w:t>.</w:t>
      </w:r>
      <w:r w:rsidR="00B922F2" w:rsidRPr="009123C0">
        <w:rPr>
          <w:rFonts w:ascii="Book Antiqua" w:hAnsi="Book Antiqua"/>
          <w:sz w:val="24"/>
          <w:szCs w:val="24"/>
        </w:rPr>
        <w:t xml:space="preserve"> </w:t>
      </w:r>
    </w:p>
    <w:p w14:paraId="56F7D232" w14:textId="77777777" w:rsidR="006C7A9C" w:rsidRPr="009123C0" w:rsidRDefault="006C7A9C" w:rsidP="006C7A9C">
      <w:pPr>
        <w:spacing w:after="0" w:line="240" w:lineRule="auto"/>
        <w:rPr>
          <w:rFonts w:ascii="Book Antiqua" w:hAnsi="Book Antiqua"/>
          <w:sz w:val="24"/>
          <w:szCs w:val="24"/>
        </w:rPr>
      </w:pPr>
    </w:p>
    <w:p w14:paraId="7C47AE4A" w14:textId="2E73916E" w:rsidR="006E6670" w:rsidRPr="009123C0" w:rsidRDefault="006C7A9C" w:rsidP="009123C0">
      <w:pPr>
        <w:pStyle w:val="Heading3"/>
        <w:ind w:firstLine="720"/>
        <w:rPr>
          <w:rFonts w:ascii="Book Antiqua" w:hAnsi="Book Antiqua"/>
          <w:b/>
          <w:bCs/>
        </w:rPr>
      </w:pPr>
      <w:r w:rsidRPr="009123C0">
        <w:rPr>
          <w:rFonts w:ascii="Book Antiqua" w:hAnsi="Book Antiqua"/>
          <w:b/>
          <w:bCs/>
        </w:rPr>
        <w:t>A.</w:t>
      </w:r>
      <w:r w:rsidRPr="009123C0">
        <w:rPr>
          <w:rFonts w:ascii="Book Antiqua" w:hAnsi="Book Antiqua"/>
          <w:b/>
          <w:bCs/>
        </w:rPr>
        <w:tab/>
      </w:r>
      <w:r w:rsidR="006E6670" w:rsidRPr="009123C0">
        <w:rPr>
          <w:rFonts w:ascii="Book Antiqua" w:hAnsi="Book Antiqua"/>
          <w:b/>
          <w:bCs/>
        </w:rPr>
        <w:t>General Requirements</w:t>
      </w:r>
      <w:r w:rsidR="0072358F" w:rsidRPr="009123C0">
        <w:rPr>
          <w:rFonts w:ascii="Book Antiqua" w:hAnsi="Book Antiqua"/>
          <w:b/>
          <w:bCs/>
        </w:rPr>
        <w:t xml:space="preserve"> </w:t>
      </w:r>
      <w:r w:rsidR="003668FA" w:rsidRPr="009123C0">
        <w:rPr>
          <w:rFonts w:ascii="Book Antiqua" w:hAnsi="Book Antiqua"/>
          <w:b/>
          <w:bCs/>
        </w:rPr>
        <w:t xml:space="preserve">for </w:t>
      </w:r>
      <w:r w:rsidR="0072358F" w:rsidRPr="009123C0">
        <w:rPr>
          <w:rFonts w:ascii="Book Antiqua" w:hAnsi="Book Antiqua"/>
          <w:b/>
          <w:bCs/>
        </w:rPr>
        <w:t>All Events</w:t>
      </w:r>
    </w:p>
    <w:p w14:paraId="64F63CD3" w14:textId="77777777" w:rsidR="006C7A9C" w:rsidRPr="009123C0" w:rsidRDefault="006C7A9C" w:rsidP="000E4FAA">
      <w:pPr>
        <w:spacing w:after="0" w:line="240" w:lineRule="auto"/>
        <w:rPr>
          <w:rFonts w:ascii="Book Antiqua" w:hAnsi="Book Antiqua"/>
          <w:sz w:val="24"/>
          <w:szCs w:val="24"/>
        </w:rPr>
      </w:pPr>
    </w:p>
    <w:p w14:paraId="558852E0" w14:textId="77777777" w:rsidR="00427059" w:rsidRPr="009123C0" w:rsidRDefault="00427059" w:rsidP="000E4FAA">
      <w:pPr>
        <w:spacing w:after="0" w:line="240" w:lineRule="auto"/>
        <w:rPr>
          <w:rFonts w:ascii="Book Antiqua" w:hAnsi="Book Antiqua"/>
          <w:sz w:val="24"/>
          <w:szCs w:val="24"/>
        </w:rPr>
      </w:pPr>
      <w:r w:rsidRPr="009123C0">
        <w:rPr>
          <w:rFonts w:ascii="Book Antiqua" w:hAnsi="Book Antiqua"/>
          <w:sz w:val="24"/>
          <w:szCs w:val="24"/>
        </w:rPr>
        <w:t>Events will only be approved if the organization is current with the following:</w:t>
      </w:r>
    </w:p>
    <w:p w14:paraId="69E04E9D" w14:textId="1EDA9DA8" w:rsidR="000E4FAA" w:rsidRPr="009123C0" w:rsidRDefault="00700245" w:rsidP="000E4FAA">
      <w:pPr>
        <w:pStyle w:val="ListParagraph"/>
        <w:numPr>
          <w:ilvl w:val="0"/>
          <w:numId w:val="1"/>
        </w:numPr>
        <w:spacing w:after="0" w:line="240" w:lineRule="auto"/>
        <w:rPr>
          <w:rFonts w:ascii="Book Antiqua" w:hAnsi="Book Antiqua"/>
          <w:sz w:val="24"/>
          <w:szCs w:val="24"/>
        </w:rPr>
      </w:pPr>
      <w:r w:rsidRPr="009123C0">
        <w:rPr>
          <w:rFonts w:ascii="Book Antiqua" w:hAnsi="Book Antiqua"/>
          <w:sz w:val="24"/>
          <w:szCs w:val="24"/>
        </w:rPr>
        <w:t xml:space="preserve">The organization is registered </w:t>
      </w:r>
      <w:r w:rsidR="00427059" w:rsidRPr="009123C0">
        <w:rPr>
          <w:rFonts w:ascii="Book Antiqua" w:hAnsi="Book Antiqua"/>
          <w:sz w:val="24"/>
          <w:szCs w:val="24"/>
        </w:rPr>
        <w:t xml:space="preserve">on </w:t>
      </w:r>
      <w:proofErr w:type="spellStart"/>
      <w:r w:rsidR="00427059" w:rsidRPr="009123C0">
        <w:rPr>
          <w:rFonts w:ascii="Book Antiqua" w:hAnsi="Book Antiqua"/>
          <w:sz w:val="24"/>
          <w:szCs w:val="24"/>
        </w:rPr>
        <w:t>V</w:t>
      </w:r>
      <w:r w:rsidR="00FD02EB" w:rsidRPr="009123C0">
        <w:rPr>
          <w:rFonts w:ascii="Book Antiqua" w:hAnsi="Book Antiqua"/>
          <w:sz w:val="24"/>
          <w:szCs w:val="24"/>
        </w:rPr>
        <w:t>O</w:t>
      </w:r>
      <w:r w:rsidR="00427059" w:rsidRPr="009123C0">
        <w:rPr>
          <w:rFonts w:ascii="Book Antiqua" w:hAnsi="Book Antiqua"/>
          <w:sz w:val="24"/>
          <w:szCs w:val="24"/>
        </w:rPr>
        <w:t>Link</w:t>
      </w:r>
      <w:proofErr w:type="spellEnd"/>
      <w:r w:rsidR="00427059" w:rsidRPr="009123C0">
        <w:rPr>
          <w:rFonts w:ascii="Book Antiqua" w:hAnsi="Book Antiqua"/>
          <w:sz w:val="24"/>
          <w:szCs w:val="24"/>
        </w:rPr>
        <w:t xml:space="preserve">.  </w:t>
      </w:r>
    </w:p>
    <w:p w14:paraId="5D34C4CF" w14:textId="77777777" w:rsidR="0048358F" w:rsidRPr="009123C0" w:rsidRDefault="0048358F" w:rsidP="0048358F">
      <w:pPr>
        <w:pStyle w:val="ListParagraph"/>
        <w:numPr>
          <w:ilvl w:val="0"/>
          <w:numId w:val="1"/>
        </w:numPr>
        <w:spacing w:after="0" w:line="240" w:lineRule="auto"/>
        <w:rPr>
          <w:rFonts w:ascii="Book Antiqua" w:hAnsi="Book Antiqua"/>
          <w:sz w:val="24"/>
          <w:szCs w:val="24"/>
        </w:rPr>
      </w:pPr>
      <w:r w:rsidRPr="009123C0">
        <w:rPr>
          <w:rFonts w:ascii="Book Antiqua" w:hAnsi="Book Antiqua"/>
          <w:sz w:val="24"/>
          <w:szCs w:val="24"/>
        </w:rPr>
        <w:t>The organization has submitted all chapter-related forms/requirements to OSFL (roster updates, chapter advisor</w:t>
      </w:r>
      <w:r w:rsidR="00DF4C42" w:rsidRPr="009123C0">
        <w:rPr>
          <w:rFonts w:ascii="Book Antiqua" w:hAnsi="Book Antiqua"/>
          <w:sz w:val="24"/>
          <w:szCs w:val="24"/>
        </w:rPr>
        <w:t xml:space="preserve"> forms</w:t>
      </w:r>
      <w:r w:rsidRPr="009123C0">
        <w:rPr>
          <w:rFonts w:ascii="Book Antiqua" w:hAnsi="Book Antiqua"/>
          <w:sz w:val="24"/>
          <w:szCs w:val="24"/>
        </w:rPr>
        <w:t>, intake forms, etc.).</w:t>
      </w:r>
    </w:p>
    <w:p w14:paraId="4C6F28FE" w14:textId="77777777" w:rsidR="000E4FAA" w:rsidRPr="009123C0" w:rsidRDefault="00700245" w:rsidP="000E4FAA">
      <w:pPr>
        <w:pStyle w:val="ListParagraph"/>
        <w:numPr>
          <w:ilvl w:val="0"/>
          <w:numId w:val="1"/>
        </w:numPr>
        <w:spacing w:after="0" w:line="240" w:lineRule="auto"/>
        <w:rPr>
          <w:rFonts w:ascii="Book Antiqua" w:hAnsi="Book Antiqua"/>
          <w:sz w:val="24"/>
          <w:szCs w:val="24"/>
        </w:rPr>
      </w:pPr>
      <w:r w:rsidRPr="009123C0">
        <w:rPr>
          <w:rFonts w:ascii="Book Antiqua" w:hAnsi="Book Antiqua"/>
          <w:sz w:val="24"/>
          <w:szCs w:val="24"/>
        </w:rPr>
        <w:lastRenderedPageBreak/>
        <w:t>The organization is in good standing with its r</w:t>
      </w:r>
      <w:r w:rsidR="00427059" w:rsidRPr="009123C0">
        <w:rPr>
          <w:rFonts w:ascii="Book Antiqua" w:hAnsi="Book Antiqua"/>
          <w:sz w:val="24"/>
          <w:szCs w:val="24"/>
        </w:rPr>
        <w:t xml:space="preserve">espective Council </w:t>
      </w:r>
      <w:r w:rsidR="00CA4A75" w:rsidRPr="009123C0">
        <w:rPr>
          <w:rFonts w:ascii="Book Antiqua" w:hAnsi="Book Antiqua"/>
          <w:sz w:val="24"/>
          <w:szCs w:val="24"/>
        </w:rPr>
        <w:t xml:space="preserve">and has met all Council </w:t>
      </w:r>
      <w:r w:rsidR="00427059" w:rsidRPr="009123C0">
        <w:rPr>
          <w:rFonts w:ascii="Book Antiqua" w:hAnsi="Book Antiqua"/>
          <w:sz w:val="24"/>
          <w:szCs w:val="24"/>
        </w:rPr>
        <w:t>requirements.</w:t>
      </w:r>
    </w:p>
    <w:p w14:paraId="5F847269" w14:textId="77777777" w:rsidR="000E4FAA" w:rsidRPr="009123C0" w:rsidRDefault="00700245" w:rsidP="000E4FAA">
      <w:pPr>
        <w:pStyle w:val="ListParagraph"/>
        <w:numPr>
          <w:ilvl w:val="0"/>
          <w:numId w:val="1"/>
        </w:numPr>
        <w:spacing w:after="0" w:line="240" w:lineRule="auto"/>
        <w:rPr>
          <w:rFonts w:ascii="Book Antiqua" w:hAnsi="Book Antiqua"/>
          <w:sz w:val="24"/>
          <w:szCs w:val="24"/>
        </w:rPr>
      </w:pPr>
      <w:r w:rsidRPr="009123C0">
        <w:rPr>
          <w:rFonts w:ascii="Book Antiqua" w:hAnsi="Book Antiqua"/>
          <w:sz w:val="24"/>
          <w:szCs w:val="24"/>
        </w:rPr>
        <w:t>The organization is in g</w:t>
      </w:r>
      <w:r w:rsidR="00427059" w:rsidRPr="009123C0">
        <w:rPr>
          <w:rFonts w:ascii="Book Antiqua" w:hAnsi="Book Antiqua"/>
          <w:sz w:val="24"/>
          <w:szCs w:val="24"/>
        </w:rPr>
        <w:t>ood standing with the University Bursar</w:t>
      </w:r>
      <w:r w:rsidRPr="009123C0">
        <w:rPr>
          <w:rFonts w:ascii="Book Antiqua" w:hAnsi="Book Antiqua"/>
          <w:sz w:val="24"/>
          <w:szCs w:val="24"/>
        </w:rPr>
        <w:t xml:space="preserve">’s </w:t>
      </w:r>
      <w:r w:rsidR="00427059" w:rsidRPr="009123C0">
        <w:rPr>
          <w:rFonts w:ascii="Book Antiqua" w:hAnsi="Book Antiqua"/>
          <w:sz w:val="24"/>
          <w:szCs w:val="24"/>
        </w:rPr>
        <w:t>Office.</w:t>
      </w:r>
    </w:p>
    <w:p w14:paraId="772613B0" w14:textId="5C863869" w:rsidR="00427059" w:rsidRPr="009123C0" w:rsidRDefault="00467448" w:rsidP="000E4FAA">
      <w:pPr>
        <w:pStyle w:val="ListParagraph"/>
        <w:numPr>
          <w:ilvl w:val="0"/>
          <w:numId w:val="1"/>
        </w:numPr>
        <w:spacing w:after="0" w:line="240" w:lineRule="auto"/>
        <w:rPr>
          <w:rFonts w:ascii="Book Antiqua" w:hAnsi="Book Antiqua"/>
          <w:sz w:val="24"/>
          <w:szCs w:val="24"/>
        </w:rPr>
      </w:pPr>
      <w:r w:rsidRPr="009123C0">
        <w:rPr>
          <w:rFonts w:ascii="Book Antiqua" w:hAnsi="Book Antiqua"/>
          <w:sz w:val="24"/>
          <w:szCs w:val="24"/>
        </w:rPr>
        <w:t xml:space="preserve">The organization </w:t>
      </w:r>
      <w:proofErr w:type="gramStart"/>
      <w:r w:rsidRPr="009123C0">
        <w:rPr>
          <w:rFonts w:ascii="Book Antiqua" w:hAnsi="Book Antiqua"/>
          <w:sz w:val="24"/>
          <w:szCs w:val="24"/>
        </w:rPr>
        <w:t>is in compliance with</w:t>
      </w:r>
      <w:proofErr w:type="gramEnd"/>
      <w:r w:rsidRPr="009123C0">
        <w:rPr>
          <w:rFonts w:ascii="Book Antiqua" w:hAnsi="Book Antiqua"/>
          <w:sz w:val="24"/>
          <w:szCs w:val="24"/>
        </w:rPr>
        <w:t xml:space="preserve"> any disciplinary sanctions issued by Student Conduct and Community Standards</w:t>
      </w:r>
      <w:r w:rsidR="00E932EC" w:rsidRPr="009123C0">
        <w:rPr>
          <w:rFonts w:ascii="Book Antiqua" w:hAnsi="Book Antiqua"/>
          <w:sz w:val="24"/>
          <w:szCs w:val="24"/>
        </w:rPr>
        <w:t xml:space="preserve"> (SCCS)</w:t>
      </w:r>
      <w:r w:rsidRPr="009123C0">
        <w:rPr>
          <w:rFonts w:ascii="Book Antiqua" w:hAnsi="Book Antiqua"/>
          <w:sz w:val="24"/>
          <w:szCs w:val="24"/>
        </w:rPr>
        <w:t xml:space="preserve"> and is eligible to host the event at issue.</w:t>
      </w:r>
    </w:p>
    <w:p w14:paraId="0ACE3636" w14:textId="77777777" w:rsidR="000E4FAA" w:rsidRPr="009123C0" w:rsidRDefault="000E4FAA" w:rsidP="000E4FAA">
      <w:pPr>
        <w:spacing w:after="0" w:line="240" w:lineRule="auto"/>
        <w:rPr>
          <w:rFonts w:ascii="Book Antiqua" w:hAnsi="Book Antiqua"/>
          <w:sz w:val="24"/>
          <w:szCs w:val="24"/>
        </w:rPr>
      </w:pPr>
    </w:p>
    <w:p w14:paraId="0B5C5B5F" w14:textId="77777777" w:rsidR="0046151F" w:rsidRPr="009123C0" w:rsidRDefault="000E4FAA" w:rsidP="000E4FAA">
      <w:pPr>
        <w:spacing w:after="0" w:line="240" w:lineRule="auto"/>
        <w:rPr>
          <w:rFonts w:ascii="Book Antiqua" w:hAnsi="Book Antiqua"/>
          <w:sz w:val="24"/>
          <w:szCs w:val="24"/>
        </w:rPr>
      </w:pPr>
      <w:r w:rsidRPr="009123C0">
        <w:rPr>
          <w:rFonts w:ascii="Book Antiqua" w:hAnsi="Book Antiqua"/>
          <w:sz w:val="24"/>
          <w:szCs w:val="24"/>
        </w:rPr>
        <w:t>A</w:t>
      </w:r>
      <w:r w:rsidR="00DB7B16" w:rsidRPr="009123C0">
        <w:rPr>
          <w:rFonts w:ascii="Book Antiqua" w:hAnsi="Book Antiqua"/>
          <w:sz w:val="24"/>
          <w:szCs w:val="24"/>
        </w:rPr>
        <w:t>ll event</w:t>
      </w:r>
      <w:r w:rsidRPr="009123C0">
        <w:rPr>
          <w:rFonts w:ascii="Book Antiqua" w:hAnsi="Book Antiqua"/>
          <w:sz w:val="24"/>
          <w:szCs w:val="24"/>
        </w:rPr>
        <w:t xml:space="preserve"> </w:t>
      </w:r>
      <w:r w:rsidR="00CA4A75" w:rsidRPr="009123C0">
        <w:rPr>
          <w:rFonts w:ascii="Book Antiqua" w:hAnsi="Book Antiqua"/>
          <w:sz w:val="24"/>
          <w:szCs w:val="24"/>
        </w:rPr>
        <w:t>registration</w:t>
      </w:r>
      <w:r w:rsidRPr="009123C0">
        <w:rPr>
          <w:rFonts w:ascii="Book Antiqua" w:hAnsi="Book Antiqua"/>
          <w:sz w:val="24"/>
          <w:szCs w:val="24"/>
        </w:rPr>
        <w:t xml:space="preserve"> forms</w:t>
      </w:r>
      <w:r w:rsidR="00DB7B16" w:rsidRPr="009123C0">
        <w:rPr>
          <w:rFonts w:ascii="Book Antiqua" w:hAnsi="Book Antiqua"/>
          <w:sz w:val="24"/>
          <w:szCs w:val="24"/>
        </w:rPr>
        <w:t xml:space="preserve"> are reviewed by </w:t>
      </w:r>
      <w:r w:rsidRPr="009123C0">
        <w:rPr>
          <w:rFonts w:ascii="Book Antiqua" w:hAnsi="Book Antiqua"/>
          <w:sz w:val="24"/>
          <w:szCs w:val="24"/>
        </w:rPr>
        <w:t>OSFL, and the organization</w:t>
      </w:r>
      <w:r w:rsidR="00DB7B16" w:rsidRPr="009123C0">
        <w:rPr>
          <w:rFonts w:ascii="Book Antiqua" w:hAnsi="Book Antiqua"/>
          <w:sz w:val="24"/>
          <w:szCs w:val="24"/>
        </w:rPr>
        <w:t xml:space="preserve"> will be contacted with any questions or concerns</w:t>
      </w:r>
      <w:r w:rsidRPr="009123C0">
        <w:rPr>
          <w:rFonts w:ascii="Book Antiqua" w:hAnsi="Book Antiqua"/>
          <w:sz w:val="24"/>
          <w:szCs w:val="24"/>
        </w:rPr>
        <w:t xml:space="preserve"> about the event.</w:t>
      </w:r>
    </w:p>
    <w:p w14:paraId="712A0DE5" w14:textId="77777777" w:rsidR="000E4FAA" w:rsidRPr="009123C0" w:rsidRDefault="000E4FAA" w:rsidP="000E4FAA">
      <w:pPr>
        <w:spacing w:after="0" w:line="240" w:lineRule="auto"/>
        <w:rPr>
          <w:rFonts w:ascii="Book Antiqua" w:hAnsi="Book Antiqua"/>
          <w:sz w:val="24"/>
          <w:szCs w:val="24"/>
        </w:rPr>
      </w:pPr>
    </w:p>
    <w:p w14:paraId="756407D8" w14:textId="77777777" w:rsidR="00C76082" w:rsidRPr="009123C0" w:rsidRDefault="000E4FAA" w:rsidP="000E4FAA">
      <w:pPr>
        <w:spacing w:after="0" w:line="240" w:lineRule="auto"/>
        <w:rPr>
          <w:rFonts w:ascii="Book Antiqua" w:hAnsi="Book Antiqua"/>
          <w:sz w:val="24"/>
          <w:szCs w:val="24"/>
        </w:rPr>
      </w:pPr>
      <w:r w:rsidRPr="009123C0">
        <w:rPr>
          <w:rFonts w:ascii="Book Antiqua" w:hAnsi="Book Antiqua"/>
          <w:sz w:val="24"/>
          <w:szCs w:val="24"/>
        </w:rPr>
        <w:t>O</w:t>
      </w:r>
      <w:r w:rsidR="00C76082" w:rsidRPr="009123C0">
        <w:rPr>
          <w:rFonts w:ascii="Book Antiqua" w:hAnsi="Book Antiqua"/>
          <w:sz w:val="24"/>
          <w:szCs w:val="24"/>
        </w:rPr>
        <w:t>rganizations are responsible for reasonable and prudent management and control of all aspects of the event at all times, including the behavior of individual members and guests.</w:t>
      </w:r>
    </w:p>
    <w:p w14:paraId="198DDAD7" w14:textId="77777777" w:rsidR="00674456" w:rsidRPr="009123C0" w:rsidRDefault="00674456" w:rsidP="000E4FAA">
      <w:pPr>
        <w:spacing w:after="0" w:line="240" w:lineRule="auto"/>
        <w:rPr>
          <w:rFonts w:ascii="Book Antiqua" w:hAnsi="Book Antiqua"/>
          <w:sz w:val="24"/>
          <w:szCs w:val="24"/>
        </w:rPr>
      </w:pPr>
    </w:p>
    <w:p w14:paraId="721116D6" w14:textId="218E8BF1" w:rsidR="00674456" w:rsidRPr="009123C0" w:rsidRDefault="00674456" w:rsidP="00674456">
      <w:pPr>
        <w:spacing w:after="0" w:line="240" w:lineRule="auto"/>
        <w:rPr>
          <w:rFonts w:ascii="Book Antiqua" w:hAnsi="Book Antiqua"/>
          <w:sz w:val="24"/>
          <w:szCs w:val="24"/>
        </w:rPr>
      </w:pPr>
      <w:r w:rsidRPr="009123C0">
        <w:rPr>
          <w:rFonts w:ascii="Book Antiqua" w:hAnsi="Book Antiqua"/>
          <w:sz w:val="24"/>
          <w:szCs w:val="24"/>
        </w:rPr>
        <w:t xml:space="preserve">The University, for health and safety reasons, may limit the number of approved registered events allowed to take place at one time. In instances where multiple events are registered and the University deems it necessary to limit the number of registered events for a given time, approval of events </w:t>
      </w:r>
      <w:r w:rsidR="00FE4EA0" w:rsidRPr="009123C0">
        <w:rPr>
          <w:rFonts w:ascii="Book Antiqua" w:hAnsi="Book Antiqua"/>
          <w:sz w:val="24"/>
          <w:szCs w:val="24"/>
        </w:rPr>
        <w:t xml:space="preserve">meeting all requirements under these procedures </w:t>
      </w:r>
      <w:r w:rsidRPr="009123C0">
        <w:rPr>
          <w:rFonts w:ascii="Book Antiqua" w:hAnsi="Book Antiqua"/>
          <w:sz w:val="24"/>
          <w:szCs w:val="24"/>
        </w:rPr>
        <w:t xml:space="preserve">will be </w:t>
      </w:r>
      <w:r w:rsidR="00FE4EA0" w:rsidRPr="009123C0">
        <w:rPr>
          <w:rFonts w:ascii="Book Antiqua" w:hAnsi="Book Antiqua"/>
          <w:sz w:val="24"/>
          <w:szCs w:val="24"/>
        </w:rPr>
        <w:t xml:space="preserve">considered </w:t>
      </w:r>
      <w:r w:rsidRPr="009123C0">
        <w:rPr>
          <w:rFonts w:ascii="Book Antiqua" w:hAnsi="Book Antiqua"/>
          <w:sz w:val="24"/>
          <w:szCs w:val="24"/>
        </w:rPr>
        <w:t xml:space="preserve">in the order </w:t>
      </w:r>
      <w:r w:rsidR="00FE4EA0" w:rsidRPr="009123C0">
        <w:rPr>
          <w:rFonts w:ascii="Book Antiqua" w:hAnsi="Book Antiqua"/>
          <w:sz w:val="24"/>
          <w:szCs w:val="24"/>
        </w:rPr>
        <w:t xml:space="preserve">in which </w:t>
      </w:r>
      <w:r w:rsidRPr="009123C0">
        <w:rPr>
          <w:rFonts w:ascii="Book Antiqua" w:hAnsi="Book Antiqua"/>
          <w:sz w:val="24"/>
          <w:szCs w:val="24"/>
        </w:rPr>
        <w:t xml:space="preserve">they were registered. </w:t>
      </w:r>
      <w:proofErr w:type="gramStart"/>
      <w:r w:rsidRPr="009123C0">
        <w:rPr>
          <w:rFonts w:ascii="Book Antiqua" w:hAnsi="Book Antiqua"/>
          <w:sz w:val="24"/>
          <w:szCs w:val="24"/>
        </w:rPr>
        <w:t>In order to</w:t>
      </w:r>
      <w:proofErr w:type="gramEnd"/>
      <w:r w:rsidRPr="009123C0">
        <w:rPr>
          <w:rFonts w:ascii="Book Antiqua" w:hAnsi="Book Antiqua"/>
          <w:sz w:val="24"/>
          <w:szCs w:val="24"/>
        </w:rPr>
        <w:t xml:space="preserve"> reduce the likelihood that an event is denied, organizations should register events </w:t>
      </w:r>
      <w:proofErr w:type="gramStart"/>
      <w:r w:rsidR="001B7E9A" w:rsidRPr="009123C0">
        <w:rPr>
          <w:rFonts w:ascii="Book Antiqua" w:hAnsi="Book Antiqua"/>
          <w:sz w:val="24"/>
          <w:szCs w:val="24"/>
        </w:rPr>
        <w:t>at the earliest possible date</w:t>
      </w:r>
      <w:proofErr w:type="gramEnd"/>
      <w:r w:rsidRPr="009123C0">
        <w:rPr>
          <w:rFonts w:ascii="Book Antiqua" w:hAnsi="Book Antiqua"/>
          <w:sz w:val="24"/>
          <w:szCs w:val="24"/>
        </w:rPr>
        <w:t xml:space="preserve">. </w:t>
      </w:r>
    </w:p>
    <w:p w14:paraId="14A5FA71" w14:textId="77777777" w:rsidR="00674456" w:rsidRPr="009123C0" w:rsidRDefault="00674456" w:rsidP="00674456">
      <w:pPr>
        <w:spacing w:after="0" w:line="240" w:lineRule="auto"/>
        <w:rPr>
          <w:rFonts w:ascii="Book Antiqua" w:hAnsi="Book Antiqua"/>
          <w:sz w:val="24"/>
          <w:szCs w:val="24"/>
        </w:rPr>
      </w:pPr>
    </w:p>
    <w:p w14:paraId="3E858DB4" w14:textId="5EA3CA7B" w:rsidR="00674456" w:rsidRPr="009123C0" w:rsidRDefault="00674456" w:rsidP="00674456">
      <w:pPr>
        <w:spacing w:after="0" w:line="240" w:lineRule="auto"/>
        <w:rPr>
          <w:rFonts w:ascii="Book Antiqua" w:hAnsi="Book Antiqua"/>
          <w:sz w:val="24"/>
          <w:szCs w:val="24"/>
        </w:rPr>
      </w:pPr>
      <w:r w:rsidRPr="009123C0">
        <w:rPr>
          <w:rFonts w:ascii="Book Antiqua" w:hAnsi="Book Antiqua"/>
          <w:sz w:val="24"/>
          <w:szCs w:val="24"/>
        </w:rPr>
        <w:t xml:space="preserve">The University reserves the right to shut down a registered approved event based on information available at the time, </w:t>
      </w:r>
      <w:r w:rsidR="00963164" w:rsidRPr="009123C0">
        <w:rPr>
          <w:rFonts w:ascii="Book Antiqua" w:hAnsi="Book Antiqua"/>
          <w:sz w:val="24"/>
          <w:szCs w:val="24"/>
        </w:rPr>
        <w:t xml:space="preserve">including information </w:t>
      </w:r>
      <w:r w:rsidRPr="009123C0">
        <w:rPr>
          <w:rFonts w:ascii="Book Antiqua" w:hAnsi="Book Antiqua"/>
          <w:sz w:val="24"/>
          <w:szCs w:val="24"/>
        </w:rPr>
        <w:t xml:space="preserve">that the event is being conducted in a manner inconsistent with the event registration guidelines and/or if a safety or security concern reasonably exists. If the event is found to be </w:t>
      </w:r>
      <w:r w:rsidR="00C32635" w:rsidRPr="009123C0">
        <w:rPr>
          <w:rFonts w:ascii="Book Antiqua" w:hAnsi="Book Antiqua"/>
          <w:sz w:val="24"/>
          <w:szCs w:val="24"/>
        </w:rPr>
        <w:t xml:space="preserve">conducted </w:t>
      </w:r>
      <w:r w:rsidRPr="009123C0">
        <w:rPr>
          <w:rFonts w:ascii="Book Antiqua" w:hAnsi="Book Antiqua"/>
          <w:sz w:val="24"/>
          <w:szCs w:val="24"/>
        </w:rPr>
        <w:t xml:space="preserve">in a manner inconsistent with the event </w:t>
      </w:r>
      <w:r w:rsidR="00963164" w:rsidRPr="009123C0">
        <w:rPr>
          <w:rFonts w:ascii="Book Antiqua" w:hAnsi="Book Antiqua"/>
          <w:sz w:val="24"/>
          <w:szCs w:val="24"/>
        </w:rPr>
        <w:t xml:space="preserve">registration and approval, </w:t>
      </w:r>
      <w:r w:rsidRPr="009123C0">
        <w:rPr>
          <w:rFonts w:ascii="Book Antiqua" w:hAnsi="Book Antiqua"/>
          <w:sz w:val="24"/>
          <w:szCs w:val="24"/>
        </w:rPr>
        <w:t xml:space="preserve">the </w:t>
      </w:r>
      <w:r w:rsidR="00FE4EA0" w:rsidRPr="009123C0">
        <w:rPr>
          <w:rFonts w:ascii="Book Antiqua" w:hAnsi="Book Antiqua"/>
          <w:sz w:val="24"/>
          <w:szCs w:val="24"/>
        </w:rPr>
        <w:t>organization</w:t>
      </w:r>
      <w:r w:rsidRPr="009123C0">
        <w:rPr>
          <w:rFonts w:ascii="Book Antiqua" w:hAnsi="Book Antiqua"/>
          <w:sz w:val="24"/>
          <w:szCs w:val="24"/>
        </w:rPr>
        <w:t xml:space="preserve"> </w:t>
      </w:r>
      <w:r w:rsidR="00E932EC" w:rsidRPr="009123C0">
        <w:rPr>
          <w:rFonts w:ascii="Book Antiqua" w:hAnsi="Book Antiqua"/>
          <w:sz w:val="24"/>
          <w:szCs w:val="24"/>
        </w:rPr>
        <w:t xml:space="preserve">and/or individuals </w:t>
      </w:r>
      <w:r w:rsidRPr="009123C0">
        <w:rPr>
          <w:rFonts w:ascii="Book Antiqua" w:hAnsi="Book Antiqua"/>
          <w:sz w:val="24"/>
          <w:szCs w:val="24"/>
        </w:rPr>
        <w:t xml:space="preserve">will be referred to OSFL and/or </w:t>
      </w:r>
      <w:r w:rsidR="00E932EC" w:rsidRPr="009123C0">
        <w:rPr>
          <w:rFonts w:ascii="Book Antiqua" w:hAnsi="Book Antiqua"/>
          <w:sz w:val="24"/>
          <w:szCs w:val="24"/>
        </w:rPr>
        <w:t>SCCS</w:t>
      </w:r>
      <w:r w:rsidRPr="009123C0">
        <w:rPr>
          <w:rFonts w:ascii="Book Antiqua" w:hAnsi="Book Antiqua"/>
          <w:sz w:val="24"/>
          <w:szCs w:val="24"/>
        </w:rPr>
        <w:t>.</w:t>
      </w:r>
    </w:p>
    <w:p w14:paraId="43C8B122" w14:textId="77777777" w:rsidR="000E4FAA" w:rsidRPr="009123C0" w:rsidRDefault="000E4FAA" w:rsidP="000E4FAA">
      <w:pPr>
        <w:spacing w:after="0" w:line="240" w:lineRule="auto"/>
        <w:rPr>
          <w:rFonts w:ascii="Book Antiqua" w:hAnsi="Book Antiqua"/>
          <w:sz w:val="24"/>
          <w:szCs w:val="24"/>
        </w:rPr>
      </w:pPr>
    </w:p>
    <w:p w14:paraId="05403E5F" w14:textId="63B52EC5" w:rsidR="00DB7B16" w:rsidRPr="009123C0" w:rsidRDefault="006C7A9C" w:rsidP="009123C0">
      <w:pPr>
        <w:pStyle w:val="Heading3"/>
        <w:ind w:firstLine="720"/>
        <w:rPr>
          <w:rFonts w:ascii="Book Antiqua" w:hAnsi="Book Antiqua"/>
          <w:b/>
          <w:bCs/>
        </w:rPr>
      </w:pPr>
      <w:r w:rsidRPr="009123C0">
        <w:rPr>
          <w:rFonts w:ascii="Book Antiqua" w:hAnsi="Book Antiqua"/>
          <w:b/>
          <w:bCs/>
        </w:rPr>
        <w:t>B.</w:t>
      </w:r>
      <w:r w:rsidRPr="009123C0">
        <w:rPr>
          <w:rFonts w:ascii="Book Antiqua" w:hAnsi="Book Antiqua"/>
          <w:b/>
          <w:bCs/>
        </w:rPr>
        <w:tab/>
      </w:r>
      <w:r w:rsidR="00DB7B16" w:rsidRPr="009123C0">
        <w:rPr>
          <w:rFonts w:ascii="Book Antiqua" w:hAnsi="Book Antiqua"/>
          <w:b/>
          <w:bCs/>
        </w:rPr>
        <w:t>Events</w:t>
      </w:r>
      <w:r w:rsidR="00E65769" w:rsidRPr="009123C0">
        <w:rPr>
          <w:rFonts w:ascii="Book Antiqua" w:hAnsi="Book Antiqua"/>
          <w:b/>
          <w:bCs/>
        </w:rPr>
        <w:t xml:space="preserve"> Without Alcohol</w:t>
      </w:r>
    </w:p>
    <w:p w14:paraId="0CA56DE6" w14:textId="77777777" w:rsidR="006C7A9C" w:rsidRPr="009123C0" w:rsidRDefault="006C7A9C" w:rsidP="00577B37">
      <w:pPr>
        <w:spacing w:after="0" w:line="240" w:lineRule="auto"/>
        <w:ind w:firstLine="720"/>
        <w:rPr>
          <w:rFonts w:ascii="Book Antiqua" w:hAnsi="Book Antiqua"/>
          <w:b/>
          <w:sz w:val="24"/>
          <w:szCs w:val="24"/>
        </w:rPr>
      </w:pPr>
    </w:p>
    <w:p w14:paraId="2C0D0E2F" w14:textId="173B044B" w:rsidR="000A029F" w:rsidRPr="009123C0" w:rsidRDefault="000A029F" w:rsidP="000A029F">
      <w:pPr>
        <w:spacing w:after="0" w:line="240" w:lineRule="auto"/>
        <w:rPr>
          <w:rFonts w:ascii="Book Antiqua" w:hAnsi="Book Antiqua"/>
          <w:sz w:val="24"/>
          <w:szCs w:val="24"/>
        </w:rPr>
      </w:pPr>
      <w:r w:rsidRPr="009123C0">
        <w:rPr>
          <w:rFonts w:ascii="Book Antiqua" w:hAnsi="Book Antiqua"/>
          <w:sz w:val="24"/>
          <w:szCs w:val="24"/>
        </w:rPr>
        <w:t xml:space="preserve">All events without alcohol, regardless of location, must </w:t>
      </w:r>
      <w:r w:rsidR="00BE3578" w:rsidRPr="009123C0">
        <w:rPr>
          <w:rFonts w:ascii="Book Antiqua" w:hAnsi="Book Antiqua"/>
          <w:sz w:val="24"/>
          <w:szCs w:val="24"/>
        </w:rPr>
        <w:t>be registered at least ten (10) calendar days in advance of the event</w:t>
      </w:r>
      <w:r w:rsidR="00395966" w:rsidRPr="009123C0">
        <w:rPr>
          <w:rFonts w:ascii="Book Antiqua" w:hAnsi="Book Antiqua"/>
          <w:sz w:val="24"/>
          <w:szCs w:val="24"/>
        </w:rPr>
        <w:t xml:space="preserve"> on </w:t>
      </w:r>
      <w:proofErr w:type="spellStart"/>
      <w:r w:rsidR="00395966" w:rsidRPr="009123C0">
        <w:rPr>
          <w:rFonts w:ascii="Book Antiqua" w:hAnsi="Book Antiqua"/>
          <w:sz w:val="24"/>
          <w:szCs w:val="24"/>
        </w:rPr>
        <w:t>VOLink</w:t>
      </w:r>
      <w:proofErr w:type="spellEnd"/>
      <w:r w:rsidR="00BE3578" w:rsidRPr="009123C0">
        <w:rPr>
          <w:rFonts w:ascii="Book Antiqua" w:hAnsi="Book Antiqua"/>
          <w:sz w:val="24"/>
          <w:szCs w:val="24"/>
        </w:rPr>
        <w:t xml:space="preserve">. If the event is </w:t>
      </w:r>
      <w:proofErr w:type="gramStart"/>
      <w:r w:rsidR="00BE3578" w:rsidRPr="009123C0">
        <w:rPr>
          <w:rFonts w:ascii="Book Antiqua" w:hAnsi="Book Antiqua"/>
          <w:sz w:val="24"/>
          <w:szCs w:val="24"/>
        </w:rPr>
        <w:t>on-campus</w:t>
      </w:r>
      <w:proofErr w:type="gramEnd"/>
      <w:r w:rsidR="00BE3578" w:rsidRPr="009123C0">
        <w:rPr>
          <w:rFonts w:ascii="Book Antiqua" w:hAnsi="Book Antiqua"/>
          <w:sz w:val="24"/>
          <w:szCs w:val="24"/>
        </w:rPr>
        <w:t xml:space="preserve">, it must </w:t>
      </w:r>
      <w:r w:rsidRPr="009123C0">
        <w:rPr>
          <w:rFonts w:ascii="Book Antiqua" w:hAnsi="Book Antiqua"/>
          <w:sz w:val="24"/>
          <w:szCs w:val="24"/>
        </w:rPr>
        <w:t xml:space="preserve">comply with </w:t>
      </w:r>
      <w:r w:rsidR="00395966" w:rsidRPr="009123C0">
        <w:rPr>
          <w:rFonts w:ascii="Book Antiqua" w:hAnsi="Book Antiqua"/>
          <w:sz w:val="24"/>
          <w:szCs w:val="24"/>
        </w:rPr>
        <w:t>all campus policies, and OSFL will notify the appropriate offices/departments for consultation during the approval process.</w:t>
      </w:r>
    </w:p>
    <w:p w14:paraId="7E5A9A24" w14:textId="77777777" w:rsidR="00700245" w:rsidRPr="009123C0" w:rsidRDefault="00700245" w:rsidP="00700245">
      <w:pPr>
        <w:spacing w:after="0" w:line="240" w:lineRule="auto"/>
        <w:rPr>
          <w:rFonts w:ascii="Book Antiqua" w:hAnsi="Book Antiqua"/>
          <w:sz w:val="24"/>
          <w:szCs w:val="24"/>
        </w:rPr>
      </w:pPr>
    </w:p>
    <w:p w14:paraId="74D86105" w14:textId="28E0E789" w:rsidR="008F2AC5" w:rsidRPr="009123C0" w:rsidRDefault="008F2AC5" w:rsidP="009123C0">
      <w:pPr>
        <w:pStyle w:val="Heading3"/>
        <w:ind w:firstLine="720"/>
        <w:rPr>
          <w:rFonts w:ascii="Book Antiqua" w:hAnsi="Book Antiqua"/>
          <w:b/>
          <w:bCs/>
        </w:rPr>
      </w:pPr>
      <w:r w:rsidRPr="009123C0">
        <w:rPr>
          <w:rFonts w:ascii="Book Antiqua" w:hAnsi="Book Antiqua"/>
          <w:b/>
          <w:bCs/>
        </w:rPr>
        <w:t xml:space="preserve">C. </w:t>
      </w:r>
      <w:r w:rsidRPr="009123C0">
        <w:rPr>
          <w:rFonts w:ascii="Book Antiqua" w:hAnsi="Book Antiqua"/>
          <w:b/>
          <w:bCs/>
        </w:rPr>
        <w:tab/>
        <w:t>Events With Alcohol</w:t>
      </w:r>
    </w:p>
    <w:p w14:paraId="2C0EE618" w14:textId="77777777" w:rsidR="008F2AC5" w:rsidRPr="009123C0" w:rsidRDefault="008F2AC5" w:rsidP="008F2AC5">
      <w:pPr>
        <w:spacing w:after="0" w:line="240" w:lineRule="auto"/>
        <w:ind w:firstLine="720"/>
        <w:rPr>
          <w:rFonts w:ascii="Book Antiqua" w:hAnsi="Book Antiqua"/>
          <w:b/>
          <w:i/>
          <w:sz w:val="24"/>
          <w:szCs w:val="24"/>
        </w:rPr>
      </w:pPr>
    </w:p>
    <w:p w14:paraId="63D6BCA1" w14:textId="77777777" w:rsidR="00F42439" w:rsidRPr="009123C0" w:rsidRDefault="00F42439" w:rsidP="009123C0">
      <w:pPr>
        <w:pStyle w:val="Heading4"/>
        <w:rPr>
          <w:rFonts w:ascii="Book Antiqua" w:hAnsi="Book Antiqua"/>
          <w:sz w:val="24"/>
          <w:szCs w:val="24"/>
        </w:rPr>
      </w:pPr>
      <w:r w:rsidRPr="009123C0">
        <w:rPr>
          <w:rFonts w:ascii="Book Antiqua" w:hAnsi="Book Antiqua"/>
          <w:sz w:val="24"/>
          <w:szCs w:val="24"/>
        </w:rPr>
        <w:t>All Events:</w:t>
      </w:r>
    </w:p>
    <w:p w14:paraId="400F6160" w14:textId="77777777" w:rsidR="008F2AC5" w:rsidRPr="009123C0" w:rsidRDefault="008F2AC5" w:rsidP="008F2AC5">
      <w:pPr>
        <w:spacing w:after="0" w:line="240" w:lineRule="auto"/>
        <w:rPr>
          <w:rFonts w:ascii="Book Antiqua" w:hAnsi="Book Antiqua"/>
          <w:sz w:val="24"/>
          <w:szCs w:val="24"/>
        </w:rPr>
      </w:pPr>
    </w:p>
    <w:p w14:paraId="29178781" w14:textId="63E416D5" w:rsidR="008F2AC5" w:rsidRPr="009123C0" w:rsidRDefault="008F2AC5" w:rsidP="008F2AC5">
      <w:pPr>
        <w:spacing w:after="0" w:line="240" w:lineRule="auto"/>
        <w:rPr>
          <w:rFonts w:ascii="Book Antiqua" w:hAnsi="Book Antiqua"/>
          <w:sz w:val="24"/>
          <w:szCs w:val="24"/>
        </w:rPr>
      </w:pPr>
      <w:r w:rsidRPr="009123C0">
        <w:rPr>
          <w:rFonts w:ascii="Book Antiqua" w:hAnsi="Book Antiqua"/>
          <w:sz w:val="24"/>
          <w:szCs w:val="24"/>
        </w:rPr>
        <w:t>All events with alcohol</w:t>
      </w:r>
      <w:r w:rsidR="003668FA" w:rsidRPr="009123C0">
        <w:rPr>
          <w:rFonts w:ascii="Book Antiqua" w:hAnsi="Book Antiqua"/>
          <w:sz w:val="24"/>
          <w:szCs w:val="24"/>
        </w:rPr>
        <w:t>, regardless of location,</w:t>
      </w:r>
      <w:r w:rsidRPr="009123C0">
        <w:rPr>
          <w:rFonts w:ascii="Book Antiqua" w:hAnsi="Book Antiqua"/>
          <w:sz w:val="24"/>
          <w:szCs w:val="24"/>
        </w:rPr>
        <w:t xml:space="preserve"> must comply with the requirements below:</w:t>
      </w:r>
    </w:p>
    <w:p w14:paraId="13445471" w14:textId="20C02C39" w:rsidR="008F2AC5" w:rsidRPr="009123C0" w:rsidRDefault="008F2AC5" w:rsidP="002D66E5">
      <w:pPr>
        <w:pStyle w:val="ListParagraph"/>
        <w:spacing w:after="0" w:line="240" w:lineRule="auto"/>
        <w:rPr>
          <w:rFonts w:ascii="Book Antiqua" w:hAnsi="Book Antiqua"/>
          <w:sz w:val="24"/>
          <w:szCs w:val="24"/>
        </w:rPr>
      </w:pPr>
    </w:p>
    <w:p w14:paraId="435DC499" w14:textId="648A01F6" w:rsidR="003668FA" w:rsidRPr="009123C0" w:rsidRDefault="002D66E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Events must b</w:t>
      </w:r>
      <w:r w:rsidR="003668FA" w:rsidRPr="009123C0">
        <w:rPr>
          <w:rFonts w:ascii="Book Antiqua" w:hAnsi="Book Antiqua"/>
          <w:sz w:val="24"/>
          <w:szCs w:val="24"/>
        </w:rPr>
        <w:t xml:space="preserve">e registered at least fourteen (14) </w:t>
      </w:r>
      <w:r w:rsidR="00AC582C" w:rsidRPr="009123C0">
        <w:rPr>
          <w:rFonts w:ascii="Book Antiqua" w:hAnsi="Book Antiqua"/>
          <w:sz w:val="24"/>
          <w:szCs w:val="24"/>
        </w:rPr>
        <w:t xml:space="preserve">calendar </w:t>
      </w:r>
      <w:r w:rsidR="003668FA" w:rsidRPr="009123C0">
        <w:rPr>
          <w:rFonts w:ascii="Book Antiqua" w:hAnsi="Book Antiqua"/>
          <w:sz w:val="24"/>
          <w:szCs w:val="24"/>
        </w:rPr>
        <w:t xml:space="preserve">days in advance of the event; however, organizations are encouraged to electronically submit an event registration form and meet with OSFL staff </w:t>
      </w:r>
      <w:proofErr w:type="gramStart"/>
      <w:r w:rsidR="003668FA" w:rsidRPr="009123C0">
        <w:rPr>
          <w:rFonts w:ascii="Book Antiqua" w:hAnsi="Book Antiqua"/>
          <w:sz w:val="24"/>
          <w:szCs w:val="24"/>
        </w:rPr>
        <w:t>at the earliest possible date</w:t>
      </w:r>
      <w:proofErr w:type="gramEnd"/>
      <w:r w:rsidR="003668FA" w:rsidRPr="009123C0">
        <w:rPr>
          <w:rFonts w:ascii="Book Antiqua" w:hAnsi="Book Antiqua"/>
          <w:sz w:val="24"/>
          <w:szCs w:val="24"/>
        </w:rPr>
        <w:t xml:space="preserve">. </w:t>
      </w:r>
    </w:p>
    <w:p w14:paraId="228F6D69" w14:textId="472D93AD" w:rsidR="00FE4CF4" w:rsidRPr="009123C0" w:rsidRDefault="00FE4CF4">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 xml:space="preserve">Chapters must have finalized event location details no later than seven (7) calendar days prior to the start of their event. </w:t>
      </w:r>
    </w:p>
    <w:p w14:paraId="41F9F731" w14:textId="717BB94F" w:rsidR="009F25B6" w:rsidRPr="009123C0" w:rsidRDefault="009F25B6" w:rsidP="009F25B6">
      <w:pPr>
        <w:pStyle w:val="ListParagraph"/>
        <w:numPr>
          <w:ilvl w:val="0"/>
          <w:numId w:val="7"/>
        </w:numPr>
        <w:spacing w:after="0" w:line="240" w:lineRule="auto"/>
        <w:rPr>
          <w:rFonts w:ascii="Book Antiqua" w:hAnsi="Book Antiqua"/>
          <w:sz w:val="24"/>
          <w:szCs w:val="24"/>
        </w:rPr>
      </w:pPr>
      <w:r w:rsidRPr="009123C0">
        <w:rPr>
          <w:rStyle w:val="normaltextrun"/>
          <w:rFonts w:ascii="Book Antiqua" w:hAnsi="Book Antiqua"/>
          <w:sz w:val="24"/>
          <w:szCs w:val="24"/>
          <w:shd w:val="clear" w:color="auto" w:fill="FFFFFF"/>
        </w:rPr>
        <w:t>A final guest list must be submitted through </w:t>
      </w:r>
      <w:proofErr w:type="spellStart"/>
      <w:r w:rsidRPr="009123C0">
        <w:rPr>
          <w:rStyle w:val="normaltextrun"/>
          <w:rFonts w:ascii="Book Antiqua" w:hAnsi="Book Antiqua"/>
          <w:sz w:val="24"/>
          <w:szCs w:val="24"/>
          <w:shd w:val="clear" w:color="auto" w:fill="FFFFFF"/>
        </w:rPr>
        <w:t>VOLink</w:t>
      </w:r>
      <w:proofErr w:type="spellEnd"/>
      <w:r w:rsidRPr="009123C0">
        <w:rPr>
          <w:rStyle w:val="normaltextrun"/>
          <w:rFonts w:ascii="Book Antiqua" w:hAnsi="Book Antiqua"/>
          <w:sz w:val="24"/>
          <w:szCs w:val="24"/>
          <w:shd w:val="clear" w:color="auto" w:fill="FFFFFF"/>
        </w:rPr>
        <w:t> at least twenty-four (24) hours in advance of the event. </w:t>
      </w:r>
      <w:r w:rsidRPr="009123C0">
        <w:rPr>
          <w:rStyle w:val="normaltextrun"/>
          <w:rFonts w:ascii="Book Antiqua" w:hAnsi="Book Antiqua" w:cs="Segoe UI"/>
          <w:sz w:val="24"/>
          <w:szCs w:val="24"/>
          <w:u w:val="single"/>
          <w:shd w:val="clear" w:color="auto" w:fill="FFFFFF"/>
        </w:rPr>
        <w:t>Guest lists must include legal name, birthdate, and NetID (if an active student). </w:t>
      </w:r>
      <w:r w:rsidRPr="009123C0">
        <w:rPr>
          <w:rStyle w:val="normaltextrun"/>
          <w:rFonts w:ascii="Book Antiqua" w:hAnsi="Book Antiqua"/>
          <w:sz w:val="24"/>
          <w:szCs w:val="24"/>
          <w:shd w:val="clear" w:color="auto" w:fill="FFFFFF"/>
        </w:rPr>
        <w:t>Only members and guests on the final guest list shall be granted entry to the event. The only exceptions from the guest list requirement are for alcohol-free service events and alcohol-free philanthropy events.</w:t>
      </w:r>
      <w:r w:rsidRPr="009123C0">
        <w:rPr>
          <w:rStyle w:val="eop"/>
          <w:rFonts w:ascii="Book Antiqua" w:hAnsi="Book Antiqua"/>
          <w:sz w:val="24"/>
          <w:szCs w:val="24"/>
        </w:rPr>
        <w:t> </w:t>
      </w:r>
    </w:p>
    <w:p w14:paraId="1C7219FF" w14:textId="6EA16DB0" w:rsidR="008F2AC5" w:rsidRPr="009123C0" w:rsidRDefault="008F2AC5" w:rsidP="008F2AC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 xml:space="preserve">Chapters are not allowed to purchase alcohol with chapter funds; however, chapters are allowed to pay for the labor costs associated with an approved third-party vendor with chapter funds. </w:t>
      </w:r>
    </w:p>
    <w:p w14:paraId="605C1E35" w14:textId="7364D2A6" w:rsidR="008F2AC5" w:rsidRPr="009123C0" w:rsidRDefault="008F2AC5" w:rsidP="008F2AC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 xml:space="preserve">Sober monitors must be stationed throughout the event to ensure event management procedures are followed. Sober monitors must be active members </w:t>
      </w:r>
      <w:r w:rsidR="00FE4CF4" w:rsidRPr="009123C0">
        <w:rPr>
          <w:rFonts w:ascii="Book Antiqua" w:hAnsi="Book Antiqua"/>
          <w:sz w:val="24"/>
          <w:szCs w:val="24"/>
        </w:rPr>
        <w:t xml:space="preserve">and/or new members </w:t>
      </w:r>
      <w:r w:rsidRPr="009123C0">
        <w:rPr>
          <w:rFonts w:ascii="Book Antiqua" w:hAnsi="Book Antiqua"/>
          <w:sz w:val="24"/>
          <w:szCs w:val="24"/>
        </w:rPr>
        <w:t>of the</w:t>
      </w:r>
      <w:r w:rsidR="00FE4CF4" w:rsidRPr="009123C0">
        <w:rPr>
          <w:rFonts w:ascii="Book Antiqua" w:hAnsi="Book Antiqua"/>
          <w:sz w:val="24"/>
          <w:szCs w:val="24"/>
        </w:rPr>
        <w:t xml:space="preserve"> undergraduate</w:t>
      </w:r>
      <w:r w:rsidRPr="009123C0">
        <w:rPr>
          <w:rFonts w:ascii="Book Antiqua" w:hAnsi="Book Antiqua"/>
          <w:sz w:val="24"/>
          <w:szCs w:val="24"/>
        </w:rPr>
        <w:t xml:space="preserve"> organization</w:t>
      </w:r>
      <w:r w:rsidR="00FE4CF4" w:rsidRPr="009123C0">
        <w:rPr>
          <w:rFonts w:ascii="Book Antiqua" w:hAnsi="Book Antiqua"/>
          <w:sz w:val="24"/>
          <w:szCs w:val="24"/>
        </w:rPr>
        <w:t>,</w:t>
      </w:r>
      <w:r w:rsidRPr="009123C0">
        <w:rPr>
          <w:rFonts w:ascii="Book Antiqua" w:hAnsi="Book Antiqua"/>
          <w:sz w:val="24"/>
          <w:szCs w:val="24"/>
        </w:rPr>
        <w:t xml:space="preserve"> in good standing</w:t>
      </w:r>
      <w:r w:rsidR="00FE4CF4" w:rsidRPr="009123C0">
        <w:rPr>
          <w:rFonts w:ascii="Book Antiqua" w:hAnsi="Book Antiqua"/>
          <w:sz w:val="24"/>
          <w:szCs w:val="24"/>
        </w:rPr>
        <w:t>, and have completed Sober Monitoring Training</w:t>
      </w:r>
      <w:r w:rsidRPr="009123C0">
        <w:rPr>
          <w:rFonts w:ascii="Book Antiqua" w:hAnsi="Book Antiqua"/>
          <w:sz w:val="24"/>
          <w:szCs w:val="24"/>
        </w:rPr>
        <w:t>. If new members</w:t>
      </w:r>
      <w:r w:rsidR="00FD02EB" w:rsidRPr="009123C0">
        <w:rPr>
          <w:rFonts w:ascii="Book Antiqua" w:hAnsi="Book Antiqua"/>
          <w:sz w:val="24"/>
          <w:szCs w:val="24"/>
        </w:rPr>
        <w:t>,</w:t>
      </w:r>
      <w:r w:rsidRPr="009123C0">
        <w:rPr>
          <w:rFonts w:ascii="Book Antiqua" w:hAnsi="Book Antiqua"/>
          <w:sz w:val="24"/>
          <w:szCs w:val="24"/>
        </w:rPr>
        <w:t xml:space="preserve"> </w:t>
      </w:r>
      <w:r w:rsidR="000A029F" w:rsidRPr="009123C0">
        <w:rPr>
          <w:rFonts w:ascii="Book Antiqua" w:hAnsi="Book Antiqua"/>
          <w:sz w:val="24"/>
          <w:szCs w:val="24"/>
        </w:rPr>
        <w:t xml:space="preserve">who </w:t>
      </w:r>
      <w:r w:rsidRPr="009123C0">
        <w:rPr>
          <w:rFonts w:ascii="Book Antiqua" w:hAnsi="Book Antiqua"/>
          <w:sz w:val="24"/>
          <w:szCs w:val="24"/>
        </w:rPr>
        <w:t>have yet to be initiated into the organization</w:t>
      </w:r>
      <w:r w:rsidR="0035455A" w:rsidRPr="009123C0">
        <w:rPr>
          <w:rFonts w:ascii="Book Antiqua" w:hAnsi="Book Antiqua"/>
          <w:sz w:val="24"/>
          <w:szCs w:val="24"/>
        </w:rPr>
        <w:t>,</w:t>
      </w:r>
      <w:r w:rsidRPr="009123C0">
        <w:rPr>
          <w:rFonts w:ascii="Book Antiqua" w:hAnsi="Book Antiqua"/>
          <w:sz w:val="24"/>
          <w:szCs w:val="24"/>
        </w:rPr>
        <w:t xml:space="preserve"> are serving as sober monitor</w:t>
      </w:r>
      <w:r w:rsidR="00FD02EB" w:rsidRPr="009123C0">
        <w:rPr>
          <w:rFonts w:ascii="Book Antiqua" w:hAnsi="Book Antiqua"/>
          <w:sz w:val="24"/>
          <w:szCs w:val="24"/>
        </w:rPr>
        <w:t>s</w:t>
      </w:r>
      <w:r w:rsidR="0096202A" w:rsidRPr="009123C0">
        <w:rPr>
          <w:rFonts w:ascii="Book Antiqua" w:hAnsi="Book Antiqua"/>
          <w:sz w:val="24"/>
          <w:szCs w:val="24"/>
        </w:rPr>
        <w:t>,</w:t>
      </w:r>
      <w:r w:rsidRPr="009123C0">
        <w:rPr>
          <w:rFonts w:ascii="Book Antiqua" w:hAnsi="Book Antiqua"/>
          <w:sz w:val="24"/>
          <w:szCs w:val="24"/>
        </w:rPr>
        <w:t xml:space="preserve"> </w:t>
      </w:r>
      <w:r w:rsidR="00FE4CF4" w:rsidRPr="009123C0">
        <w:rPr>
          <w:rFonts w:ascii="Book Antiqua" w:hAnsi="Book Antiqua"/>
          <w:sz w:val="24"/>
          <w:szCs w:val="24"/>
        </w:rPr>
        <w:t>those</w:t>
      </w:r>
      <w:r w:rsidRPr="009123C0">
        <w:rPr>
          <w:rFonts w:ascii="Book Antiqua" w:hAnsi="Book Antiqua"/>
          <w:sz w:val="24"/>
          <w:szCs w:val="24"/>
        </w:rPr>
        <w:t xml:space="preserve"> new members may not exceed 50% of the total number of sober monitors. Sober monitors must be identified in the event registration form. Sober monitors must be sober upon their arrival at the event and may not consume alcohol </w:t>
      </w:r>
      <w:r w:rsidR="00FE4CF4" w:rsidRPr="009123C0">
        <w:rPr>
          <w:rFonts w:ascii="Book Antiqua" w:hAnsi="Book Antiqua"/>
          <w:sz w:val="24"/>
          <w:szCs w:val="24"/>
        </w:rPr>
        <w:t xml:space="preserve">and/or other drugs </w:t>
      </w:r>
      <w:r w:rsidRPr="009123C0">
        <w:rPr>
          <w:rFonts w:ascii="Book Antiqua" w:hAnsi="Book Antiqua"/>
          <w:sz w:val="24"/>
          <w:szCs w:val="24"/>
        </w:rPr>
        <w:t>throughout the duration of the event.</w:t>
      </w:r>
    </w:p>
    <w:p w14:paraId="48FFB789" w14:textId="3A8B942B" w:rsidR="008F2AC5" w:rsidRPr="009123C0" w:rsidRDefault="008F2AC5" w:rsidP="008F2AC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If the event is co-hosted by more than one organization, members of each participating organization must serve as sober monitors. The ratio from each organization should be based upon the number of attendees who are members or guests of that organization.</w:t>
      </w:r>
    </w:p>
    <w:p w14:paraId="1530EC46" w14:textId="77777777" w:rsidR="008F2AC5" w:rsidRPr="009123C0" w:rsidRDefault="008F2AC5" w:rsidP="008F2AC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The ratios of sober monitors to attendees must be at least 1:15.</w:t>
      </w:r>
    </w:p>
    <w:p w14:paraId="10E4E351" w14:textId="17C01B60" w:rsidR="008F2AC5" w:rsidRPr="009123C0" w:rsidRDefault="008F2AC5" w:rsidP="008F2AC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 xml:space="preserve">The event must have only one entrance. A printed copy of the guest list must be provided at the entrance of the event. A sober monitor must verify the identity of guests and confirm their information is included on the guest list.  </w:t>
      </w:r>
    </w:p>
    <w:p w14:paraId="37F16282" w14:textId="77777777" w:rsidR="008F2AC5" w:rsidRPr="009123C0" w:rsidRDefault="008F2AC5" w:rsidP="008F2AC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All individuals entering the event must present a valid photo ID. The photo ID shall be used to verify the entrant’s name and date of birth. Upon verification of identity, a wristband shall be placed on the entrant’s wrist if age 21 or above.</w:t>
      </w:r>
    </w:p>
    <w:p w14:paraId="425CE506" w14:textId="77777777" w:rsidR="008F2AC5" w:rsidRPr="009123C0" w:rsidRDefault="008F2AC5" w:rsidP="008F2AC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For Interfraternity Council/Panhellenic organizations, attendance is limited to three (3) guests per attending member or the capacity of the area/facility fire code, whichever is smaller. The final guest list must include the names of members who plan to attend and the respective guests for each member. Each guest must be assigned a member.</w:t>
      </w:r>
    </w:p>
    <w:p w14:paraId="00CB022E" w14:textId="33042C5F" w:rsidR="008F2AC5" w:rsidRPr="009123C0" w:rsidRDefault="00154211" w:rsidP="008F2AC5">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 xml:space="preserve">An organization may not host more than </w:t>
      </w:r>
      <w:r w:rsidR="00BE3578" w:rsidRPr="009123C0">
        <w:rPr>
          <w:rFonts w:ascii="Book Antiqua" w:hAnsi="Book Antiqua"/>
          <w:sz w:val="24"/>
          <w:szCs w:val="24"/>
        </w:rPr>
        <w:t>two (</w:t>
      </w:r>
      <w:r w:rsidRPr="009123C0">
        <w:rPr>
          <w:rFonts w:ascii="Book Antiqua" w:hAnsi="Book Antiqua"/>
          <w:sz w:val="24"/>
          <w:szCs w:val="24"/>
        </w:rPr>
        <w:t>2</w:t>
      </w:r>
      <w:r w:rsidR="00BE3578" w:rsidRPr="009123C0">
        <w:rPr>
          <w:rFonts w:ascii="Book Antiqua" w:hAnsi="Book Antiqua"/>
          <w:sz w:val="24"/>
          <w:szCs w:val="24"/>
        </w:rPr>
        <w:t>)</w:t>
      </w:r>
      <w:r w:rsidRPr="009123C0">
        <w:rPr>
          <w:rFonts w:ascii="Book Antiqua" w:hAnsi="Book Antiqua"/>
          <w:sz w:val="24"/>
          <w:szCs w:val="24"/>
        </w:rPr>
        <w:t xml:space="preserve"> events with alcohol on a given day. An </w:t>
      </w:r>
      <w:r w:rsidR="008F2AC5" w:rsidRPr="009123C0">
        <w:rPr>
          <w:rFonts w:ascii="Book Antiqua" w:hAnsi="Book Antiqua"/>
          <w:sz w:val="24"/>
          <w:szCs w:val="24"/>
        </w:rPr>
        <w:t xml:space="preserve">event cannot last any longer than a four (4) hour </w:t>
      </w:r>
      <w:proofErr w:type="gramStart"/>
      <w:r w:rsidR="008F2AC5" w:rsidRPr="009123C0">
        <w:rPr>
          <w:rFonts w:ascii="Book Antiqua" w:hAnsi="Book Antiqua"/>
          <w:sz w:val="24"/>
          <w:szCs w:val="24"/>
        </w:rPr>
        <w:t>time period</w:t>
      </w:r>
      <w:proofErr w:type="gramEnd"/>
      <w:r w:rsidRPr="009123C0">
        <w:rPr>
          <w:rFonts w:ascii="Book Antiqua" w:hAnsi="Book Antiqua"/>
          <w:sz w:val="24"/>
          <w:szCs w:val="24"/>
        </w:rPr>
        <w:t xml:space="preserve"> and there </w:t>
      </w:r>
      <w:r w:rsidRPr="009123C0">
        <w:rPr>
          <w:rFonts w:ascii="Book Antiqua" w:hAnsi="Book Antiqua"/>
          <w:sz w:val="24"/>
          <w:szCs w:val="24"/>
        </w:rPr>
        <w:lastRenderedPageBreak/>
        <w:t>must be four (4) hours between the end of one event and the beginning of another</w:t>
      </w:r>
      <w:r w:rsidR="008F2AC5" w:rsidRPr="009123C0">
        <w:rPr>
          <w:rFonts w:ascii="Book Antiqua" w:hAnsi="Book Antiqua"/>
          <w:sz w:val="24"/>
          <w:szCs w:val="24"/>
        </w:rPr>
        <w:t>. The sale</w:t>
      </w:r>
      <w:r w:rsidR="005B7EE8" w:rsidRPr="009123C0">
        <w:rPr>
          <w:rFonts w:ascii="Book Antiqua" w:hAnsi="Book Antiqua"/>
          <w:sz w:val="24"/>
          <w:szCs w:val="24"/>
        </w:rPr>
        <w:t xml:space="preserve"> or distribution</w:t>
      </w:r>
      <w:r w:rsidR="008F2AC5" w:rsidRPr="009123C0">
        <w:rPr>
          <w:rFonts w:ascii="Book Antiqua" w:hAnsi="Book Antiqua"/>
          <w:sz w:val="24"/>
          <w:szCs w:val="24"/>
        </w:rPr>
        <w:t xml:space="preserve"> of alcohol must cease thirty (30) minutes prior to the scheduled conclusion of the event.</w:t>
      </w:r>
      <w:r w:rsidR="008A206D" w:rsidRPr="009123C0">
        <w:rPr>
          <w:rFonts w:ascii="Book Antiqua" w:hAnsi="Book Antiqua"/>
          <w:sz w:val="24"/>
          <w:szCs w:val="24"/>
        </w:rPr>
        <w:t xml:space="preserve"> Exceptions may be appr</w:t>
      </w:r>
      <w:r w:rsidR="00704CE6" w:rsidRPr="009123C0">
        <w:rPr>
          <w:rFonts w:ascii="Book Antiqua" w:hAnsi="Book Antiqua"/>
          <w:sz w:val="24"/>
          <w:szCs w:val="24"/>
        </w:rPr>
        <w:t>oved on a case-by-case basis</w:t>
      </w:r>
      <w:r w:rsidR="00BE3578" w:rsidRPr="009123C0">
        <w:rPr>
          <w:rFonts w:ascii="Book Antiqua" w:hAnsi="Book Antiqua"/>
          <w:sz w:val="24"/>
          <w:szCs w:val="24"/>
        </w:rPr>
        <w:t xml:space="preserve"> by the Vice Chancellor or Assistant Vice Chancellor for Student Life</w:t>
      </w:r>
      <w:r w:rsidR="00704CE6" w:rsidRPr="009123C0">
        <w:rPr>
          <w:rFonts w:ascii="Book Antiqua" w:hAnsi="Book Antiqua"/>
          <w:sz w:val="24"/>
          <w:szCs w:val="24"/>
        </w:rPr>
        <w:t>.</w:t>
      </w:r>
    </w:p>
    <w:p w14:paraId="071F60E0" w14:textId="0B1E3CB2" w:rsidR="008F2AC5" w:rsidRPr="009123C0" w:rsidRDefault="008F2AC5" w:rsidP="000A2F9C">
      <w:pPr>
        <w:pStyle w:val="ListParagraph"/>
        <w:numPr>
          <w:ilvl w:val="0"/>
          <w:numId w:val="7"/>
        </w:numPr>
        <w:spacing w:after="0" w:line="240" w:lineRule="auto"/>
        <w:rPr>
          <w:rFonts w:ascii="Book Antiqua" w:hAnsi="Book Antiqua"/>
          <w:sz w:val="24"/>
          <w:szCs w:val="24"/>
        </w:rPr>
      </w:pPr>
      <w:bookmarkStart w:id="0" w:name="_Hlk109741394"/>
      <w:r w:rsidRPr="009123C0">
        <w:rPr>
          <w:rFonts w:ascii="Book Antiqua" w:hAnsi="Book Antiqua"/>
          <w:sz w:val="24"/>
          <w:szCs w:val="24"/>
        </w:rPr>
        <w:t>No common source alcohol is permitted.</w:t>
      </w:r>
      <w:r w:rsidR="000A2F9C" w:rsidRPr="009123C0">
        <w:rPr>
          <w:rFonts w:ascii="Book Antiqua" w:hAnsi="Book Antiqua"/>
          <w:sz w:val="24"/>
          <w:szCs w:val="24"/>
        </w:rPr>
        <w:t xml:space="preserve"> Common source is any bulk quantity, common container, or freely available alcoholic beverage (e.g., beer, wine, liquor, or punch) that is made available for consumption. Possessing, furnishing, consuming, or serving from a common source of alcohol is strictly prohibited. A common source shall not include “cash bars” operated by a licensed third</w:t>
      </w:r>
      <w:r w:rsidR="005B7EE8" w:rsidRPr="009123C0">
        <w:rPr>
          <w:rFonts w:ascii="Book Antiqua" w:hAnsi="Book Antiqua"/>
          <w:sz w:val="24"/>
          <w:szCs w:val="24"/>
        </w:rPr>
        <w:t>-</w:t>
      </w:r>
      <w:r w:rsidR="000A2F9C" w:rsidRPr="009123C0">
        <w:rPr>
          <w:rFonts w:ascii="Book Antiqua" w:hAnsi="Book Antiqua"/>
          <w:sz w:val="24"/>
          <w:szCs w:val="24"/>
        </w:rPr>
        <w:t>party vendor that comply with these guidelines.</w:t>
      </w:r>
    </w:p>
    <w:bookmarkEnd w:id="0"/>
    <w:p w14:paraId="59D433C3" w14:textId="7373C2DE" w:rsidR="00E65769" w:rsidRPr="009123C0" w:rsidRDefault="00E65769" w:rsidP="00BC16F1">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Alcohol is not permitted to be consumed or possessed anywhere other than the space designated for hosting the event. If the event is located at a fraternity house, alcoholic beverages are restricted to the common areas of the fraternity house, and guests and non-members are restricted to the common areas of the fraternity house.</w:t>
      </w:r>
    </w:p>
    <w:p w14:paraId="3CD2A2A2" w14:textId="77777777" w:rsidR="00E56D6D" w:rsidRPr="009123C0" w:rsidRDefault="00E56D6D" w:rsidP="00577B37">
      <w:pPr>
        <w:pStyle w:val="ListParagraph"/>
        <w:numPr>
          <w:ilvl w:val="0"/>
          <w:numId w:val="7"/>
        </w:numPr>
        <w:rPr>
          <w:rFonts w:ascii="Book Antiqua" w:hAnsi="Book Antiqua"/>
          <w:sz w:val="24"/>
          <w:szCs w:val="24"/>
        </w:rPr>
      </w:pPr>
      <w:r w:rsidRPr="009123C0">
        <w:rPr>
          <w:rFonts w:ascii="Book Antiqua" w:hAnsi="Book Antiqua"/>
          <w:sz w:val="24"/>
          <w:szCs w:val="24"/>
        </w:rPr>
        <w:t>Activities or paraphernalia that encourage the rapid and/or excessive consumption of alcohol, including, but not limited to, drinking games (beer pong, flip cup, etc.), ice luges, and drinking funnels, are inconsistent with healthy and responsible use of alcohol and are therefore prohibited.</w:t>
      </w:r>
    </w:p>
    <w:p w14:paraId="6493768B" w14:textId="2A33E0AF" w:rsidR="00EC2269" w:rsidRPr="009123C0" w:rsidRDefault="00EC2269" w:rsidP="00577B37">
      <w:pPr>
        <w:pStyle w:val="ListParagraph"/>
        <w:numPr>
          <w:ilvl w:val="0"/>
          <w:numId w:val="7"/>
        </w:numPr>
        <w:rPr>
          <w:rFonts w:ascii="Book Antiqua" w:hAnsi="Book Antiqua"/>
          <w:sz w:val="24"/>
          <w:szCs w:val="24"/>
        </w:rPr>
      </w:pPr>
      <w:r w:rsidRPr="009123C0">
        <w:rPr>
          <w:rFonts w:ascii="Book Antiqua" w:hAnsi="Book Antiqua"/>
          <w:sz w:val="24"/>
          <w:szCs w:val="24"/>
        </w:rPr>
        <w:t>Organizations are prohibited from hosting events</w:t>
      </w:r>
      <w:r w:rsidR="00F81B6D" w:rsidRPr="009123C0">
        <w:rPr>
          <w:rFonts w:ascii="Book Antiqua" w:hAnsi="Book Antiqua"/>
          <w:sz w:val="24"/>
          <w:szCs w:val="24"/>
        </w:rPr>
        <w:t xml:space="preserve"> (on/off campus)</w:t>
      </w:r>
      <w:r w:rsidRPr="009123C0">
        <w:rPr>
          <w:rFonts w:ascii="Book Antiqua" w:hAnsi="Book Antiqua"/>
          <w:sz w:val="24"/>
          <w:szCs w:val="24"/>
        </w:rPr>
        <w:t xml:space="preserve"> utilizing a </w:t>
      </w:r>
      <w:r w:rsidR="008E6B63" w:rsidRPr="009123C0">
        <w:rPr>
          <w:rFonts w:ascii="Book Antiqua" w:hAnsi="Book Antiqua"/>
          <w:sz w:val="24"/>
          <w:szCs w:val="24"/>
        </w:rPr>
        <w:t>t</w:t>
      </w:r>
      <w:r w:rsidRPr="009123C0">
        <w:rPr>
          <w:rFonts w:ascii="Book Antiqua" w:hAnsi="Book Antiqua"/>
          <w:sz w:val="24"/>
          <w:szCs w:val="24"/>
        </w:rPr>
        <w:t>hird-</w:t>
      </w:r>
      <w:r w:rsidR="008E6B63" w:rsidRPr="009123C0">
        <w:rPr>
          <w:rFonts w:ascii="Book Antiqua" w:hAnsi="Book Antiqua"/>
          <w:sz w:val="24"/>
          <w:szCs w:val="24"/>
        </w:rPr>
        <w:t>p</w:t>
      </w:r>
      <w:r w:rsidRPr="009123C0">
        <w:rPr>
          <w:rFonts w:ascii="Book Antiqua" w:hAnsi="Book Antiqua"/>
          <w:sz w:val="24"/>
          <w:szCs w:val="24"/>
        </w:rPr>
        <w:t xml:space="preserve">arty </w:t>
      </w:r>
      <w:r w:rsidR="008E6B63" w:rsidRPr="009123C0">
        <w:rPr>
          <w:rFonts w:ascii="Book Antiqua" w:hAnsi="Book Antiqua"/>
          <w:sz w:val="24"/>
          <w:szCs w:val="24"/>
        </w:rPr>
        <w:t>a</w:t>
      </w:r>
      <w:r w:rsidRPr="009123C0">
        <w:rPr>
          <w:rFonts w:ascii="Book Antiqua" w:hAnsi="Book Antiqua"/>
          <w:sz w:val="24"/>
          <w:szCs w:val="24"/>
        </w:rPr>
        <w:t xml:space="preserve">lcohol or </w:t>
      </w:r>
      <w:r w:rsidR="008E6B63" w:rsidRPr="009123C0">
        <w:rPr>
          <w:rFonts w:ascii="Book Antiqua" w:hAnsi="Book Antiqua"/>
          <w:sz w:val="24"/>
          <w:szCs w:val="24"/>
        </w:rPr>
        <w:t>s</w:t>
      </w:r>
      <w:r w:rsidRPr="009123C0">
        <w:rPr>
          <w:rFonts w:ascii="Book Antiqua" w:hAnsi="Book Antiqua"/>
          <w:sz w:val="24"/>
          <w:szCs w:val="24"/>
        </w:rPr>
        <w:t>ecurity vendor that has lost recognition with the Office of Sorority &amp; Fraternity Life as an approved vendor.</w:t>
      </w:r>
    </w:p>
    <w:p w14:paraId="77B5FA76" w14:textId="77777777" w:rsidR="00E56D6D" w:rsidRPr="009123C0" w:rsidRDefault="00E56D6D" w:rsidP="00E56D6D">
      <w:pPr>
        <w:spacing w:after="0" w:line="240" w:lineRule="auto"/>
        <w:rPr>
          <w:rFonts w:ascii="Book Antiqua" w:hAnsi="Book Antiqua"/>
          <w:sz w:val="24"/>
          <w:szCs w:val="24"/>
        </w:rPr>
      </w:pPr>
    </w:p>
    <w:p w14:paraId="1B568A5D" w14:textId="77777777" w:rsidR="00F42439" w:rsidRPr="009123C0" w:rsidRDefault="00F42439" w:rsidP="009123C0">
      <w:pPr>
        <w:pStyle w:val="Heading4"/>
        <w:rPr>
          <w:rFonts w:ascii="Book Antiqua" w:hAnsi="Book Antiqua"/>
          <w:sz w:val="24"/>
          <w:szCs w:val="24"/>
        </w:rPr>
      </w:pPr>
      <w:r w:rsidRPr="009123C0">
        <w:rPr>
          <w:rFonts w:ascii="Book Antiqua" w:hAnsi="Book Antiqua"/>
          <w:sz w:val="24"/>
          <w:szCs w:val="24"/>
        </w:rPr>
        <w:t>On-Campus Events:</w:t>
      </w:r>
    </w:p>
    <w:p w14:paraId="6206D13F" w14:textId="77777777" w:rsidR="00F42439" w:rsidRPr="009123C0" w:rsidRDefault="00F42439" w:rsidP="00E56D6D">
      <w:pPr>
        <w:spacing w:after="0" w:line="240" w:lineRule="auto"/>
        <w:rPr>
          <w:rFonts w:ascii="Book Antiqua" w:hAnsi="Book Antiqua"/>
          <w:sz w:val="24"/>
          <w:szCs w:val="24"/>
        </w:rPr>
      </w:pPr>
    </w:p>
    <w:p w14:paraId="3A965852" w14:textId="3FE6FEFA" w:rsidR="00E56D6D" w:rsidRPr="009123C0" w:rsidRDefault="00E56D6D" w:rsidP="00E56D6D">
      <w:pPr>
        <w:spacing w:after="0" w:line="240" w:lineRule="auto"/>
        <w:rPr>
          <w:rFonts w:ascii="Book Antiqua" w:hAnsi="Book Antiqua"/>
          <w:sz w:val="24"/>
          <w:szCs w:val="24"/>
        </w:rPr>
      </w:pPr>
      <w:r w:rsidRPr="009123C0">
        <w:rPr>
          <w:rFonts w:ascii="Book Antiqua" w:hAnsi="Book Antiqua"/>
          <w:sz w:val="24"/>
          <w:szCs w:val="24"/>
        </w:rPr>
        <w:t>In addition to the above requirements, all events with alcohol that are held on</w:t>
      </w:r>
      <w:r w:rsidR="000A029F" w:rsidRPr="009123C0">
        <w:rPr>
          <w:rFonts w:ascii="Book Antiqua" w:hAnsi="Book Antiqua"/>
          <w:sz w:val="24"/>
          <w:szCs w:val="24"/>
        </w:rPr>
        <w:t xml:space="preserve"> </w:t>
      </w:r>
      <w:r w:rsidRPr="009123C0">
        <w:rPr>
          <w:rFonts w:ascii="Book Antiqua" w:hAnsi="Book Antiqua"/>
          <w:sz w:val="24"/>
          <w:szCs w:val="24"/>
        </w:rPr>
        <w:t>campus must also comply with the following requirements:</w:t>
      </w:r>
    </w:p>
    <w:p w14:paraId="34C713FD" w14:textId="77777777" w:rsidR="00E56D6D" w:rsidRPr="009123C0" w:rsidRDefault="00E56D6D" w:rsidP="00577B37">
      <w:pPr>
        <w:spacing w:after="0" w:line="240" w:lineRule="auto"/>
        <w:rPr>
          <w:rFonts w:ascii="Book Antiqua" w:hAnsi="Book Antiqua"/>
          <w:sz w:val="24"/>
          <w:szCs w:val="24"/>
        </w:rPr>
      </w:pPr>
    </w:p>
    <w:p w14:paraId="1DDB4B50" w14:textId="41E1A415" w:rsidR="000228A0" w:rsidRPr="009123C0" w:rsidRDefault="000228A0" w:rsidP="000228A0">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Any alcohol over 15% alcohol by volume is prohibited</w:t>
      </w:r>
      <w:r w:rsidR="00154211" w:rsidRPr="009123C0">
        <w:rPr>
          <w:rFonts w:ascii="Book Antiqua" w:hAnsi="Book Antiqua"/>
          <w:sz w:val="24"/>
          <w:szCs w:val="24"/>
        </w:rPr>
        <w:t xml:space="preserve"> in chapter facilities and on grounds connected to chapter facilities</w:t>
      </w:r>
      <w:r w:rsidRPr="009123C0">
        <w:rPr>
          <w:rFonts w:ascii="Book Antiqua" w:hAnsi="Book Antiqua"/>
          <w:sz w:val="24"/>
          <w:szCs w:val="24"/>
        </w:rPr>
        <w:t>.</w:t>
      </w:r>
    </w:p>
    <w:p w14:paraId="05AA9B33" w14:textId="77777777" w:rsidR="009C5BBA" w:rsidRPr="009123C0" w:rsidRDefault="009C5BBA" w:rsidP="00587FF2">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 xml:space="preserve">Alcohol may only be sold and served by a </w:t>
      </w:r>
      <w:proofErr w:type="gramStart"/>
      <w:r w:rsidRPr="009123C0">
        <w:rPr>
          <w:rFonts w:ascii="Book Antiqua" w:hAnsi="Book Antiqua"/>
          <w:sz w:val="24"/>
          <w:szCs w:val="24"/>
        </w:rPr>
        <w:t>University</w:t>
      </w:r>
      <w:proofErr w:type="gramEnd"/>
      <w:r w:rsidRPr="009123C0">
        <w:rPr>
          <w:rFonts w:ascii="Book Antiqua" w:hAnsi="Book Antiqua"/>
          <w:sz w:val="24"/>
          <w:szCs w:val="24"/>
        </w:rPr>
        <w:t xml:space="preserve"> approved third-party vendor (bar, restaurant, caterer, or similar operation). The third-party vendor must be properly licensed by the appropriate local and state authorities and be licensed to sell on the premises where the function is to be held.</w:t>
      </w:r>
    </w:p>
    <w:p w14:paraId="54568E5A" w14:textId="1F7C7BEB" w:rsidR="00587FF2" w:rsidRPr="009123C0" w:rsidRDefault="00587FF2" w:rsidP="00587FF2">
      <w:pPr>
        <w:pStyle w:val="ListParagraph"/>
        <w:numPr>
          <w:ilvl w:val="0"/>
          <w:numId w:val="7"/>
        </w:numPr>
        <w:spacing w:after="0" w:line="240" w:lineRule="auto"/>
        <w:rPr>
          <w:rFonts w:ascii="Book Antiqua" w:hAnsi="Book Antiqua"/>
          <w:sz w:val="24"/>
          <w:szCs w:val="24"/>
        </w:rPr>
      </w:pPr>
      <w:r w:rsidRPr="009123C0">
        <w:rPr>
          <w:rFonts w:ascii="Book Antiqua" w:hAnsi="Book Antiqua"/>
          <w:sz w:val="24"/>
          <w:szCs w:val="24"/>
        </w:rPr>
        <w:t>A third-party security vendor approved by the University must be present at the event at least one (1) hour prior to the event and one (1) hour after the event concludes. Approved security vendors must be properly licensed and possess all appropriate governmental permits and licenses.</w:t>
      </w:r>
    </w:p>
    <w:p w14:paraId="179FEA70" w14:textId="77777777" w:rsidR="00587FF2" w:rsidRPr="009123C0" w:rsidRDefault="00587FF2" w:rsidP="00587FF2">
      <w:pPr>
        <w:pStyle w:val="ListParagraph"/>
        <w:numPr>
          <w:ilvl w:val="1"/>
          <w:numId w:val="7"/>
        </w:numPr>
        <w:spacing w:after="0" w:line="240" w:lineRule="auto"/>
        <w:rPr>
          <w:rFonts w:ascii="Book Antiqua" w:hAnsi="Book Antiqua"/>
          <w:sz w:val="24"/>
          <w:szCs w:val="24"/>
        </w:rPr>
      </w:pPr>
      <w:r w:rsidRPr="009123C0">
        <w:rPr>
          <w:rFonts w:ascii="Book Antiqua" w:hAnsi="Book Antiqua"/>
          <w:sz w:val="24"/>
          <w:szCs w:val="24"/>
        </w:rPr>
        <w:t xml:space="preserve">A minimum of two (2) security officers </w:t>
      </w:r>
      <w:proofErr w:type="gramStart"/>
      <w:r w:rsidRPr="009123C0">
        <w:rPr>
          <w:rFonts w:ascii="Book Antiqua" w:hAnsi="Book Antiqua"/>
          <w:sz w:val="24"/>
          <w:szCs w:val="24"/>
        </w:rPr>
        <w:t>are</w:t>
      </w:r>
      <w:proofErr w:type="gramEnd"/>
      <w:r w:rsidRPr="009123C0">
        <w:rPr>
          <w:rFonts w:ascii="Book Antiqua" w:hAnsi="Book Antiqua"/>
          <w:sz w:val="24"/>
          <w:szCs w:val="24"/>
        </w:rPr>
        <w:t xml:space="preserve"> required for any event, and an additional two (2) security officers are required for every 100 attendees.</w:t>
      </w:r>
    </w:p>
    <w:p w14:paraId="762C3C56" w14:textId="479BF8FD" w:rsidR="00F42439" w:rsidRPr="009123C0" w:rsidRDefault="00587FF2" w:rsidP="00987D83">
      <w:pPr>
        <w:pStyle w:val="ListParagraph"/>
        <w:numPr>
          <w:ilvl w:val="1"/>
          <w:numId w:val="7"/>
        </w:numPr>
        <w:spacing w:after="0" w:line="240" w:lineRule="auto"/>
        <w:rPr>
          <w:rFonts w:ascii="Book Antiqua" w:hAnsi="Book Antiqua"/>
          <w:b/>
          <w:i/>
          <w:sz w:val="24"/>
          <w:szCs w:val="24"/>
        </w:rPr>
      </w:pPr>
      <w:r w:rsidRPr="009123C0">
        <w:rPr>
          <w:rFonts w:ascii="Book Antiqua" w:hAnsi="Book Antiqua"/>
          <w:sz w:val="24"/>
          <w:szCs w:val="24"/>
        </w:rPr>
        <w:lastRenderedPageBreak/>
        <w:t>The security vendor is responsible for maintaining safety at the event, ensuring attendees remain in the designated area, monitoring noise levels, and ensuring the event ends on time.</w:t>
      </w:r>
    </w:p>
    <w:p w14:paraId="451200FF" w14:textId="77777777" w:rsidR="00145712" w:rsidRPr="009123C0" w:rsidRDefault="00145712" w:rsidP="009C5BBA">
      <w:pPr>
        <w:spacing w:after="0" w:line="240" w:lineRule="auto"/>
        <w:rPr>
          <w:rFonts w:ascii="Book Antiqua" w:hAnsi="Book Antiqua"/>
          <w:b/>
          <w:i/>
          <w:sz w:val="24"/>
          <w:szCs w:val="24"/>
        </w:rPr>
      </w:pPr>
    </w:p>
    <w:p w14:paraId="3B8C2417" w14:textId="1F81792A" w:rsidR="009C5BBA" w:rsidRPr="009123C0" w:rsidRDefault="009C5BBA" w:rsidP="009123C0">
      <w:pPr>
        <w:pStyle w:val="Heading4"/>
        <w:rPr>
          <w:rFonts w:ascii="Book Antiqua" w:hAnsi="Book Antiqua"/>
          <w:sz w:val="24"/>
          <w:szCs w:val="24"/>
        </w:rPr>
      </w:pPr>
      <w:r w:rsidRPr="009123C0">
        <w:rPr>
          <w:rFonts w:ascii="Book Antiqua" w:hAnsi="Book Antiqua"/>
          <w:sz w:val="24"/>
          <w:szCs w:val="24"/>
        </w:rPr>
        <w:t>BYOB Events:</w:t>
      </w:r>
    </w:p>
    <w:p w14:paraId="5EE56913" w14:textId="77777777" w:rsidR="009C5BBA" w:rsidRPr="009123C0" w:rsidRDefault="009C5BBA" w:rsidP="009C5BBA">
      <w:pPr>
        <w:spacing w:after="0" w:line="240" w:lineRule="auto"/>
        <w:rPr>
          <w:rFonts w:ascii="Book Antiqua" w:hAnsi="Book Antiqua"/>
          <w:b/>
          <w:i/>
          <w:sz w:val="24"/>
          <w:szCs w:val="24"/>
        </w:rPr>
      </w:pPr>
    </w:p>
    <w:p w14:paraId="673122FE" w14:textId="165A091F" w:rsidR="009C5BBA" w:rsidRPr="009123C0" w:rsidRDefault="009C5BBA" w:rsidP="009C5BBA">
      <w:pPr>
        <w:spacing w:after="0" w:line="240" w:lineRule="auto"/>
        <w:rPr>
          <w:rFonts w:ascii="Book Antiqua" w:hAnsi="Book Antiqua"/>
          <w:sz w:val="24"/>
          <w:szCs w:val="24"/>
        </w:rPr>
      </w:pPr>
      <w:r w:rsidRPr="009123C0">
        <w:rPr>
          <w:rFonts w:ascii="Book Antiqua" w:hAnsi="Book Antiqua"/>
          <w:sz w:val="24"/>
          <w:szCs w:val="24"/>
        </w:rPr>
        <w:t xml:space="preserve">A BYOB (“Bring Your Own Beverage”) Event may be held, provided that the organization complies with </w:t>
      </w:r>
      <w:proofErr w:type="gramStart"/>
      <w:r w:rsidR="00F3583F" w:rsidRPr="009123C0">
        <w:rPr>
          <w:rFonts w:ascii="Book Antiqua" w:hAnsi="Book Antiqua"/>
          <w:sz w:val="24"/>
          <w:szCs w:val="24"/>
        </w:rPr>
        <w:t>all of</w:t>
      </w:r>
      <w:proofErr w:type="gramEnd"/>
      <w:r w:rsidR="00F3583F" w:rsidRPr="009123C0">
        <w:rPr>
          <w:rFonts w:ascii="Book Antiqua" w:hAnsi="Book Antiqua"/>
          <w:sz w:val="24"/>
          <w:szCs w:val="24"/>
        </w:rPr>
        <w:t xml:space="preserve"> </w:t>
      </w:r>
      <w:r w:rsidRPr="009123C0">
        <w:rPr>
          <w:rFonts w:ascii="Book Antiqua" w:hAnsi="Book Antiqua"/>
          <w:sz w:val="24"/>
          <w:szCs w:val="24"/>
        </w:rPr>
        <w:t xml:space="preserve">the requirements that apply to events with alcohol and the following </w:t>
      </w:r>
      <w:r w:rsidR="005B7EE8" w:rsidRPr="009123C0">
        <w:rPr>
          <w:rFonts w:ascii="Book Antiqua" w:hAnsi="Book Antiqua"/>
          <w:sz w:val="24"/>
          <w:szCs w:val="24"/>
        </w:rPr>
        <w:t xml:space="preserve">additional </w:t>
      </w:r>
      <w:r w:rsidRPr="009123C0">
        <w:rPr>
          <w:rFonts w:ascii="Book Antiqua" w:hAnsi="Book Antiqua"/>
          <w:sz w:val="24"/>
          <w:szCs w:val="24"/>
        </w:rPr>
        <w:t xml:space="preserve">requirements: </w:t>
      </w:r>
    </w:p>
    <w:p w14:paraId="5073932D" w14:textId="77777777" w:rsidR="008F1777" w:rsidRPr="009123C0" w:rsidRDefault="008F1777" w:rsidP="009C5BBA">
      <w:pPr>
        <w:spacing w:after="0" w:line="240" w:lineRule="auto"/>
        <w:rPr>
          <w:rFonts w:ascii="Book Antiqua" w:hAnsi="Book Antiqua"/>
          <w:sz w:val="24"/>
          <w:szCs w:val="24"/>
        </w:rPr>
      </w:pPr>
    </w:p>
    <w:p w14:paraId="4E7D233C" w14:textId="77777777" w:rsidR="008F1777" w:rsidRPr="009123C0" w:rsidRDefault="008F1777" w:rsidP="008F1777">
      <w:pPr>
        <w:spacing w:after="0" w:line="240" w:lineRule="auto"/>
        <w:rPr>
          <w:rFonts w:ascii="Book Antiqua" w:hAnsi="Book Antiqua"/>
          <w:i/>
          <w:sz w:val="24"/>
          <w:szCs w:val="24"/>
        </w:rPr>
      </w:pPr>
      <w:r w:rsidRPr="009123C0">
        <w:rPr>
          <w:rFonts w:ascii="Book Antiqua" w:hAnsi="Book Antiqua"/>
          <w:i/>
          <w:sz w:val="24"/>
          <w:szCs w:val="24"/>
        </w:rPr>
        <w:t>Off-Campus BYOB Events:</w:t>
      </w:r>
    </w:p>
    <w:p w14:paraId="259BE887" w14:textId="77777777" w:rsidR="009C5BBA" w:rsidRPr="009123C0" w:rsidRDefault="009C5BBA" w:rsidP="00B471FB">
      <w:pPr>
        <w:spacing w:after="0" w:line="240" w:lineRule="auto"/>
        <w:rPr>
          <w:rFonts w:ascii="Book Antiqua" w:hAnsi="Book Antiqua"/>
          <w:sz w:val="24"/>
          <w:szCs w:val="24"/>
        </w:rPr>
      </w:pPr>
    </w:p>
    <w:p w14:paraId="0A515735" w14:textId="4F0EEA39" w:rsidR="009C5BBA" w:rsidRPr="009123C0" w:rsidRDefault="009C5BBA" w:rsidP="009C5BBA">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 xml:space="preserve">Members and guests who are of the legal drinking age of twenty-one (21) are permitted to bring alcohol to an event. The per person maximum alcohol permitted is six (6) twelve (12) ounce cans or plastic bottles of beer, wine coolers, or malt beverages or one (1) bottle of wine, not to exceed 750 ml. Beverages above 15% </w:t>
      </w:r>
      <w:r w:rsidR="00FA4FA3" w:rsidRPr="009123C0">
        <w:rPr>
          <w:rFonts w:ascii="Book Antiqua" w:hAnsi="Book Antiqua"/>
          <w:sz w:val="24"/>
          <w:szCs w:val="24"/>
        </w:rPr>
        <w:t>a</w:t>
      </w:r>
      <w:r w:rsidRPr="009123C0">
        <w:rPr>
          <w:rFonts w:ascii="Book Antiqua" w:hAnsi="Book Antiqua"/>
          <w:sz w:val="24"/>
          <w:szCs w:val="24"/>
        </w:rPr>
        <w:t xml:space="preserve">lcohol </w:t>
      </w:r>
      <w:r w:rsidR="00FA4FA3" w:rsidRPr="009123C0">
        <w:rPr>
          <w:rFonts w:ascii="Book Antiqua" w:hAnsi="Book Antiqua"/>
          <w:sz w:val="24"/>
          <w:szCs w:val="24"/>
        </w:rPr>
        <w:t>b</w:t>
      </w:r>
      <w:r w:rsidRPr="009123C0">
        <w:rPr>
          <w:rFonts w:ascii="Book Antiqua" w:hAnsi="Book Antiqua"/>
          <w:sz w:val="24"/>
          <w:szCs w:val="24"/>
        </w:rPr>
        <w:t xml:space="preserve">y </w:t>
      </w:r>
      <w:r w:rsidR="00FA4FA3" w:rsidRPr="009123C0">
        <w:rPr>
          <w:rFonts w:ascii="Book Antiqua" w:hAnsi="Book Antiqua"/>
          <w:sz w:val="24"/>
          <w:szCs w:val="24"/>
        </w:rPr>
        <w:t>v</w:t>
      </w:r>
      <w:r w:rsidRPr="009123C0">
        <w:rPr>
          <w:rFonts w:ascii="Book Antiqua" w:hAnsi="Book Antiqua"/>
          <w:sz w:val="24"/>
          <w:szCs w:val="24"/>
        </w:rPr>
        <w:t>olume are not permitted.</w:t>
      </w:r>
    </w:p>
    <w:p w14:paraId="6D8B3F5A" w14:textId="70317F30" w:rsidR="009C5BBA" w:rsidRPr="009123C0" w:rsidRDefault="009C5BBA" w:rsidP="009C5BBA">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All alcohol must</w:t>
      </w:r>
      <w:r w:rsidR="000A029F" w:rsidRPr="009123C0">
        <w:rPr>
          <w:rFonts w:ascii="Book Antiqua" w:hAnsi="Book Antiqua"/>
          <w:sz w:val="24"/>
          <w:szCs w:val="24"/>
        </w:rPr>
        <w:t xml:space="preserve"> be</w:t>
      </w:r>
      <w:r w:rsidRPr="009123C0">
        <w:rPr>
          <w:rFonts w:ascii="Book Antiqua" w:hAnsi="Book Antiqua"/>
          <w:sz w:val="24"/>
          <w:szCs w:val="24"/>
        </w:rPr>
        <w:t xml:space="preserve"> checked in to a designated distribution area</w:t>
      </w:r>
      <w:r w:rsidR="008F1777" w:rsidRPr="009123C0">
        <w:rPr>
          <w:rFonts w:ascii="Book Antiqua" w:hAnsi="Book Antiqua"/>
          <w:sz w:val="24"/>
          <w:szCs w:val="24"/>
        </w:rPr>
        <w:t xml:space="preserve"> upon entry into the event</w:t>
      </w:r>
      <w:r w:rsidRPr="009123C0">
        <w:rPr>
          <w:rFonts w:ascii="Book Antiqua" w:hAnsi="Book Antiqua"/>
          <w:sz w:val="24"/>
          <w:szCs w:val="24"/>
        </w:rPr>
        <w:t xml:space="preserve">. The designated distribution area must be in a common area on the first floor of the premises. </w:t>
      </w:r>
    </w:p>
    <w:p w14:paraId="120A5B41" w14:textId="171CAAC7" w:rsidR="009C5BBA" w:rsidRPr="009123C0" w:rsidRDefault="009C5BBA" w:rsidP="009C5BBA">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 xml:space="preserve">Sober monitors </w:t>
      </w:r>
      <w:r w:rsidR="002D66E5" w:rsidRPr="009123C0">
        <w:rPr>
          <w:rFonts w:ascii="Book Antiqua" w:hAnsi="Book Antiqua"/>
          <w:sz w:val="24"/>
          <w:szCs w:val="24"/>
        </w:rPr>
        <w:t xml:space="preserve">who are initiated members of the organization and at least </w:t>
      </w:r>
      <w:r w:rsidRPr="009123C0">
        <w:rPr>
          <w:rFonts w:ascii="Book Antiqua" w:hAnsi="Book Antiqua"/>
          <w:sz w:val="24"/>
          <w:szCs w:val="24"/>
        </w:rPr>
        <w:t xml:space="preserve">twenty-one (21) </w:t>
      </w:r>
      <w:r w:rsidR="002D66E5" w:rsidRPr="009123C0">
        <w:rPr>
          <w:rFonts w:ascii="Book Antiqua" w:hAnsi="Book Antiqua"/>
          <w:sz w:val="24"/>
          <w:szCs w:val="24"/>
        </w:rPr>
        <w:t>years old</w:t>
      </w:r>
      <w:r w:rsidR="00FD02EB" w:rsidRPr="009123C0">
        <w:rPr>
          <w:rFonts w:ascii="Book Antiqua" w:hAnsi="Book Antiqua"/>
          <w:sz w:val="24"/>
          <w:szCs w:val="24"/>
        </w:rPr>
        <w:t xml:space="preserve"> or licensed third-party vendor bartenders</w:t>
      </w:r>
      <w:r w:rsidR="002D66E5" w:rsidRPr="009123C0">
        <w:rPr>
          <w:rFonts w:ascii="Book Antiqua" w:hAnsi="Book Antiqua"/>
          <w:sz w:val="24"/>
          <w:szCs w:val="24"/>
        </w:rPr>
        <w:t xml:space="preserve"> </w:t>
      </w:r>
      <w:r w:rsidRPr="009123C0">
        <w:rPr>
          <w:rFonts w:ascii="Book Antiqua" w:hAnsi="Book Antiqua"/>
          <w:sz w:val="24"/>
          <w:szCs w:val="24"/>
        </w:rPr>
        <w:t xml:space="preserve">must staff the designated distribution area. Sober monitors </w:t>
      </w:r>
      <w:r w:rsidR="00FD02EB" w:rsidRPr="009123C0">
        <w:rPr>
          <w:rFonts w:ascii="Book Antiqua" w:hAnsi="Book Antiqua"/>
          <w:sz w:val="24"/>
          <w:szCs w:val="24"/>
        </w:rPr>
        <w:t xml:space="preserve">or </w:t>
      </w:r>
      <w:r w:rsidR="00AC582C" w:rsidRPr="009123C0">
        <w:rPr>
          <w:rFonts w:ascii="Book Antiqua" w:hAnsi="Book Antiqua"/>
          <w:sz w:val="24"/>
          <w:szCs w:val="24"/>
        </w:rPr>
        <w:t>licensed third-party vendor</w:t>
      </w:r>
      <w:r w:rsidR="00FD02EB" w:rsidRPr="009123C0">
        <w:rPr>
          <w:rFonts w:ascii="Book Antiqua" w:hAnsi="Book Antiqua"/>
          <w:sz w:val="24"/>
          <w:szCs w:val="24"/>
        </w:rPr>
        <w:t xml:space="preserve"> bartende</w:t>
      </w:r>
      <w:r w:rsidR="00AC582C" w:rsidRPr="009123C0">
        <w:rPr>
          <w:rFonts w:ascii="Book Antiqua" w:hAnsi="Book Antiqua"/>
          <w:sz w:val="24"/>
          <w:szCs w:val="24"/>
        </w:rPr>
        <w:t>rs</w:t>
      </w:r>
      <w:r w:rsidR="00FD02EB" w:rsidRPr="009123C0">
        <w:rPr>
          <w:rFonts w:ascii="Book Antiqua" w:hAnsi="Book Antiqua"/>
          <w:sz w:val="24"/>
          <w:szCs w:val="24"/>
        </w:rPr>
        <w:t xml:space="preserve"> </w:t>
      </w:r>
      <w:r w:rsidRPr="009123C0">
        <w:rPr>
          <w:rFonts w:ascii="Book Antiqua" w:hAnsi="Book Antiqua"/>
          <w:sz w:val="24"/>
          <w:szCs w:val="24"/>
        </w:rPr>
        <w:t>are not permitted to serve anyone who is</w:t>
      </w:r>
      <w:r w:rsidR="008F1777" w:rsidRPr="009123C0">
        <w:rPr>
          <w:rFonts w:ascii="Book Antiqua" w:hAnsi="Book Antiqua"/>
          <w:sz w:val="24"/>
          <w:szCs w:val="24"/>
        </w:rPr>
        <w:t xml:space="preserve"> </w:t>
      </w:r>
      <w:r w:rsidR="00BB1F07" w:rsidRPr="009123C0">
        <w:rPr>
          <w:rFonts w:ascii="Book Antiqua" w:hAnsi="Book Antiqua"/>
          <w:sz w:val="24"/>
          <w:szCs w:val="24"/>
        </w:rPr>
        <w:t>obviously</w:t>
      </w:r>
      <w:r w:rsidRPr="009123C0">
        <w:rPr>
          <w:rFonts w:ascii="Book Antiqua" w:hAnsi="Book Antiqua"/>
          <w:sz w:val="24"/>
          <w:szCs w:val="24"/>
        </w:rPr>
        <w:t xml:space="preserve"> intoxicated, even if the person has alcohol remaining.</w:t>
      </w:r>
    </w:p>
    <w:p w14:paraId="325B9452" w14:textId="156D39A1" w:rsidR="009C5BBA" w:rsidRPr="009123C0" w:rsidRDefault="009C5BBA" w:rsidP="009C5BBA">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Organizations must use an accountability system, such as punch cards, tags</w:t>
      </w:r>
      <w:r w:rsidR="000A029F" w:rsidRPr="009123C0">
        <w:rPr>
          <w:rFonts w:ascii="Book Antiqua" w:hAnsi="Book Antiqua"/>
          <w:sz w:val="24"/>
          <w:szCs w:val="24"/>
        </w:rPr>
        <w:t>,</w:t>
      </w:r>
      <w:r w:rsidRPr="009123C0">
        <w:rPr>
          <w:rFonts w:ascii="Book Antiqua" w:hAnsi="Book Antiqua"/>
          <w:sz w:val="24"/>
          <w:szCs w:val="24"/>
        </w:rPr>
        <w:t xml:space="preserve"> tickets, or wristbands to monitor the distribution of alcohol back to the individuals who brought it to the event.</w:t>
      </w:r>
    </w:p>
    <w:p w14:paraId="7E55E11B" w14:textId="77777777" w:rsidR="009C5BBA" w:rsidRPr="009123C0" w:rsidRDefault="009C5BBA" w:rsidP="009C5BBA">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Only one alcoholic beverage may be acquired at a time.</w:t>
      </w:r>
    </w:p>
    <w:p w14:paraId="3FA9C869" w14:textId="41AB5B86" w:rsidR="009C5BBA" w:rsidRPr="009123C0" w:rsidRDefault="009C5BBA" w:rsidP="009C5BBA">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No out</w:t>
      </w:r>
      <w:r w:rsidR="008E6B63" w:rsidRPr="009123C0">
        <w:rPr>
          <w:rFonts w:ascii="Book Antiqua" w:hAnsi="Book Antiqua"/>
          <w:sz w:val="24"/>
          <w:szCs w:val="24"/>
        </w:rPr>
        <w:t>-</w:t>
      </w:r>
      <w:r w:rsidRPr="009123C0">
        <w:rPr>
          <w:rFonts w:ascii="Book Antiqua" w:hAnsi="Book Antiqua"/>
          <w:sz w:val="24"/>
          <w:szCs w:val="24"/>
        </w:rPr>
        <w:t>of</w:t>
      </w:r>
      <w:r w:rsidR="008E6B63" w:rsidRPr="009123C0">
        <w:rPr>
          <w:rFonts w:ascii="Book Antiqua" w:hAnsi="Book Antiqua"/>
          <w:sz w:val="24"/>
          <w:szCs w:val="24"/>
        </w:rPr>
        <w:t>-</w:t>
      </w:r>
      <w:r w:rsidRPr="009123C0">
        <w:rPr>
          <w:rFonts w:ascii="Book Antiqua" w:hAnsi="Book Antiqua"/>
          <w:sz w:val="24"/>
          <w:szCs w:val="24"/>
        </w:rPr>
        <w:t>town or overnight events can be BYOB events.</w:t>
      </w:r>
    </w:p>
    <w:p w14:paraId="1E43ADBD" w14:textId="788CE8AA" w:rsidR="00B471FB" w:rsidRPr="009123C0" w:rsidRDefault="00BD7A87" w:rsidP="00A34B28">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 xml:space="preserve">In addition to </w:t>
      </w:r>
      <w:proofErr w:type="gramStart"/>
      <w:r w:rsidRPr="009123C0">
        <w:rPr>
          <w:rFonts w:ascii="Book Antiqua" w:hAnsi="Book Antiqua"/>
          <w:sz w:val="24"/>
          <w:szCs w:val="24"/>
        </w:rPr>
        <w:t>University</w:t>
      </w:r>
      <w:proofErr w:type="gramEnd"/>
      <w:r w:rsidRPr="009123C0">
        <w:rPr>
          <w:rFonts w:ascii="Book Antiqua" w:hAnsi="Book Antiqua"/>
          <w:sz w:val="24"/>
          <w:szCs w:val="24"/>
        </w:rPr>
        <w:t xml:space="preserve"> approval, all BYOB events will require </w:t>
      </w:r>
      <w:r w:rsidR="00713F59" w:rsidRPr="009123C0">
        <w:rPr>
          <w:rFonts w:ascii="Book Antiqua" w:hAnsi="Book Antiqua"/>
          <w:sz w:val="24"/>
          <w:szCs w:val="24"/>
        </w:rPr>
        <w:t xml:space="preserve">an acknowledgment </w:t>
      </w:r>
      <w:r w:rsidRPr="009123C0">
        <w:rPr>
          <w:rFonts w:ascii="Book Antiqua" w:hAnsi="Book Antiqua"/>
          <w:sz w:val="24"/>
          <w:szCs w:val="24"/>
        </w:rPr>
        <w:t>from the chapter advisor.</w:t>
      </w:r>
    </w:p>
    <w:p w14:paraId="1DAB3F4B" w14:textId="77777777" w:rsidR="00154211" w:rsidRPr="009123C0" w:rsidRDefault="00154211" w:rsidP="00154211">
      <w:pPr>
        <w:spacing w:after="0" w:line="240" w:lineRule="auto"/>
        <w:rPr>
          <w:rFonts w:ascii="Book Antiqua" w:hAnsi="Book Antiqua"/>
          <w:sz w:val="24"/>
          <w:szCs w:val="24"/>
        </w:rPr>
      </w:pPr>
    </w:p>
    <w:p w14:paraId="587E119B" w14:textId="584E56E2" w:rsidR="008F1777" w:rsidRPr="009123C0" w:rsidRDefault="008F1777" w:rsidP="009123C0">
      <w:pPr>
        <w:pStyle w:val="Heading4"/>
        <w:rPr>
          <w:rFonts w:ascii="Book Antiqua" w:hAnsi="Book Antiqua"/>
          <w:sz w:val="24"/>
          <w:szCs w:val="24"/>
        </w:rPr>
      </w:pPr>
      <w:r w:rsidRPr="009123C0">
        <w:rPr>
          <w:rFonts w:ascii="Book Antiqua" w:hAnsi="Book Antiqua"/>
          <w:sz w:val="24"/>
          <w:szCs w:val="24"/>
        </w:rPr>
        <w:t>On-Campus BYOB Events:</w:t>
      </w:r>
    </w:p>
    <w:p w14:paraId="77764172" w14:textId="77777777" w:rsidR="008F1777" w:rsidRPr="009123C0" w:rsidRDefault="008F1777" w:rsidP="008F1777">
      <w:pPr>
        <w:spacing w:after="0" w:line="240" w:lineRule="auto"/>
        <w:rPr>
          <w:rFonts w:ascii="Book Antiqua" w:hAnsi="Book Antiqua"/>
          <w:b/>
          <w:i/>
          <w:sz w:val="24"/>
          <w:szCs w:val="24"/>
        </w:rPr>
      </w:pPr>
    </w:p>
    <w:p w14:paraId="0EB99FF6" w14:textId="59816C74" w:rsidR="008F1777" w:rsidRPr="009123C0" w:rsidRDefault="008F1777" w:rsidP="008F1777">
      <w:pPr>
        <w:spacing w:after="0" w:line="240" w:lineRule="auto"/>
        <w:rPr>
          <w:rFonts w:ascii="Book Antiqua" w:hAnsi="Book Antiqua"/>
          <w:sz w:val="24"/>
          <w:szCs w:val="24"/>
        </w:rPr>
      </w:pPr>
      <w:r w:rsidRPr="009123C0">
        <w:rPr>
          <w:rFonts w:ascii="Book Antiqua" w:hAnsi="Book Antiqua"/>
          <w:sz w:val="24"/>
          <w:szCs w:val="24"/>
        </w:rPr>
        <w:t xml:space="preserve">Up to </w:t>
      </w:r>
      <w:proofErr w:type="gramStart"/>
      <w:r w:rsidR="006B4F11" w:rsidRPr="009123C0">
        <w:rPr>
          <w:rFonts w:ascii="Book Antiqua" w:hAnsi="Book Antiqua"/>
          <w:sz w:val="24"/>
          <w:szCs w:val="24"/>
        </w:rPr>
        <w:t xml:space="preserve">four </w:t>
      </w:r>
      <w:r w:rsidRPr="009123C0">
        <w:rPr>
          <w:rFonts w:ascii="Book Antiqua" w:hAnsi="Book Antiqua"/>
          <w:sz w:val="24"/>
          <w:szCs w:val="24"/>
        </w:rPr>
        <w:t xml:space="preserve"> (</w:t>
      </w:r>
      <w:proofErr w:type="gramEnd"/>
      <w:r w:rsidR="006B4F11" w:rsidRPr="009123C0">
        <w:rPr>
          <w:rFonts w:ascii="Book Antiqua" w:hAnsi="Book Antiqua"/>
          <w:sz w:val="24"/>
          <w:szCs w:val="24"/>
        </w:rPr>
        <w:t>4</w:t>
      </w:r>
      <w:r w:rsidRPr="009123C0">
        <w:rPr>
          <w:rFonts w:ascii="Book Antiqua" w:hAnsi="Book Antiqua"/>
          <w:sz w:val="24"/>
          <w:szCs w:val="24"/>
        </w:rPr>
        <w:t xml:space="preserve">) BYOB (“Bring Your Own Beverage”) Events may be held </w:t>
      </w:r>
      <w:proofErr w:type="gramStart"/>
      <w:r w:rsidRPr="009123C0">
        <w:rPr>
          <w:rFonts w:ascii="Book Antiqua" w:hAnsi="Book Antiqua"/>
          <w:sz w:val="24"/>
          <w:szCs w:val="24"/>
        </w:rPr>
        <w:t>on-campus</w:t>
      </w:r>
      <w:proofErr w:type="gramEnd"/>
      <w:r w:rsidR="006B4F11" w:rsidRPr="009123C0">
        <w:rPr>
          <w:rFonts w:ascii="Book Antiqua" w:hAnsi="Book Antiqua"/>
          <w:sz w:val="24"/>
          <w:szCs w:val="24"/>
        </w:rPr>
        <w:t xml:space="preserve"> per semester</w:t>
      </w:r>
      <w:r w:rsidRPr="009123C0">
        <w:rPr>
          <w:rFonts w:ascii="Book Antiqua" w:hAnsi="Book Antiqua"/>
          <w:sz w:val="24"/>
          <w:szCs w:val="24"/>
        </w:rPr>
        <w:t xml:space="preserve">, provided that the organization complies with </w:t>
      </w:r>
      <w:proofErr w:type="gramStart"/>
      <w:r w:rsidRPr="009123C0">
        <w:rPr>
          <w:rFonts w:ascii="Book Antiqua" w:hAnsi="Book Antiqua"/>
          <w:sz w:val="24"/>
          <w:szCs w:val="24"/>
        </w:rPr>
        <w:t>all of</w:t>
      </w:r>
      <w:proofErr w:type="gramEnd"/>
      <w:r w:rsidRPr="009123C0">
        <w:rPr>
          <w:rFonts w:ascii="Book Antiqua" w:hAnsi="Book Antiqua"/>
          <w:sz w:val="24"/>
          <w:szCs w:val="24"/>
        </w:rPr>
        <w:t xml:space="preserve"> the requirements that apply to events with alcohol and BYOB events along with the following additional requirements: </w:t>
      </w:r>
    </w:p>
    <w:p w14:paraId="023A696D" w14:textId="77777777" w:rsidR="008F1777" w:rsidRPr="009123C0" w:rsidRDefault="008F1777" w:rsidP="008F1777">
      <w:pPr>
        <w:spacing w:after="0" w:line="240" w:lineRule="auto"/>
        <w:rPr>
          <w:rFonts w:ascii="Book Antiqua" w:hAnsi="Book Antiqua"/>
          <w:sz w:val="24"/>
          <w:szCs w:val="24"/>
        </w:rPr>
      </w:pPr>
    </w:p>
    <w:p w14:paraId="15EB31E6" w14:textId="41D056D4" w:rsidR="008F1777" w:rsidRPr="009123C0" w:rsidRDefault="008F1777" w:rsidP="008F1777">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 xml:space="preserve">University approved licensed third-party vendor bartenders must staff the designated distribution area. Licensed third-party vendor bartenders are not </w:t>
      </w:r>
      <w:r w:rsidRPr="009123C0">
        <w:rPr>
          <w:rFonts w:ascii="Book Antiqua" w:hAnsi="Book Antiqua"/>
          <w:sz w:val="24"/>
          <w:szCs w:val="24"/>
        </w:rPr>
        <w:lastRenderedPageBreak/>
        <w:t xml:space="preserve">permitted to serve anyone who is </w:t>
      </w:r>
      <w:r w:rsidR="00EE3E00" w:rsidRPr="009123C0">
        <w:rPr>
          <w:rFonts w:ascii="Book Antiqua" w:hAnsi="Book Antiqua"/>
          <w:sz w:val="24"/>
          <w:szCs w:val="24"/>
        </w:rPr>
        <w:t xml:space="preserve">obviously </w:t>
      </w:r>
      <w:r w:rsidRPr="009123C0">
        <w:rPr>
          <w:rFonts w:ascii="Book Antiqua" w:hAnsi="Book Antiqua"/>
          <w:sz w:val="24"/>
          <w:szCs w:val="24"/>
        </w:rPr>
        <w:t>intoxicated, even if the person has alcohol remaining.</w:t>
      </w:r>
    </w:p>
    <w:p w14:paraId="7AE5F9FA" w14:textId="77777777" w:rsidR="008F1777" w:rsidRPr="009123C0" w:rsidRDefault="008F1777" w:rsidP="008F1777">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A third-party security vendor approved by the University must be present at the event at least one (1) hour prior to the event and one (1) hour after the event concludes. Approved security vendors must be properly licensed and possess all appropriate governmental permits and licenses.</w:t>
      </w:r>
    </w:p>
    <w:p w14:paraId="63B3F037" w14:textId="77777777" w:rsidR="008F1777" w:rsidRPr="009123C0" w:rsidRDefault="008F1777" w:rsidP="008F1777">
      <w:pPr>
        <w:pStyle w:val="ListParagraph"/>
        <w:numPr>
          <w:ilvl w:val="1"/>
          <w:numId w:val="9"/>
        </w:numPr>
        <w:spacing w:after="0" w:line="240" w:lineRule="auto"/>
        <w:rPr>
          <w:rFonts w:ascii="Book Antiqua" w:hAnsi="Book Antiqua"/>
          <w:sz w:val="24"/>
          <w:szCs w:val="24"/>
        </w:rPr>
      </w:pPr>
      <w:r w:rsidRPr="009123C0">
        <w:rPr>
          <w:rFonts w:ascii="Book Antiqua" w:hAnsi="Book Antiqua"/>
          <w:sz w:val="24"/>
          <w:szCs w:val="24"/>
        </w:rPr>
        <w:t xml:space="preserve">A minimum of two (2) security officers </w:t>
      </w:r>
      <w:proofErr w:type="gramStart"/>
      <w:r w:rsidRPr="009123C0">
        <w:rPr>
          <w:rFonts w:ascii="Book Antiqua" w:hAnsi="Book Antiqua"/>
          <w:sz w:val="24"/>
          <w:szCs w:val="24"/>
        </w:rPr>
        <w:t>are</w:t>
      </w:r>
      <w:proofErr w:type="gramEnd"/>
      <w:r w:rsidRPr="009123C0">
        <w:rPr>
          <w:rFonts w:ascii="Book Antiqua" w:hAnsi="Book Antiqua"/>
          <w:sz w:val="24"/>
          <w:szCs w:val="24"/>
        </w:rPr>
        <w:t xml:space="preserve"> required for any on-campus BYOB event, and an additional two (2) security officers are required for every 100 attendees.</w:t>
      </w:r>
    </w:p>
    <w:p w14:paraId="09136CB0" w14:textId="3DE608B0" w:rsidR="008F1777" w:rsidRPr="009123C0" w:rsidRDefault="008F1777" w:rsidP="008F1777">
      <w:pPr>
        <w:pStyle w:val="ListParagraph"/>
        <w:numPr>
          <w:ilvl w:val="1"/>
          <w:numId w:val="9"/>
        </w:numPr>
        <w:spacing w:after="0" w:line="240" w:lineRule="auto"/>
        <w:rPr>
          <w:rFonts w:ascii="Book Antiqua" w:hAnsi="Book Antiqua"/>
          <w:i/>
          <w:sz w:val="24"/>
          <w:szCs w:val="24"/>
        </w:rPr>
      </w:pPr>
      <w:r w:rsidRPr="009123C0">
        <w:rPr>
          <w:rFonts w:ascii="Book Antiqua" w:hAnsi="Book Antiqua"/>
          <w:sz w:val="24"/>
          <w:szCs w:val="24"/>
        </w:rPr>
        <w:t>Security Officers must be stationed at every entrance/main access point of the facility in which the event is being hosted</w:t>
      </w:r>
      <w:r w:rsidR="00030656" w:rsidRPr="009123C0">
        <w:rPr>
          <w:rFonts w:ascii="Book Antiqua" w:hAnsi="Book Antiqua"/>
          <w:sz w:val="24"/>
          <w:szCs w:val="24"/>
        </w:rPr>
        <w:t>.</w:t>
      </w:r>
    </w:p>
    <w:p w14:paraId="493D5555" w14:textId="77777777" w:rsidR="008F1777" w:rsidRPr="009123C0" w:rsidRDefault="008F1777" w:rsidP="008F1777">
      <w:pPr>
        <w:pStyle w:val="ListParagraph"/>
        <w:numPr>
          <w:ilvl w:val="1"/>
          <w:numId w:val="9"/>
        </w:numPr>
        <w:spacing w:after="0" w:line="240" w:lineRule="auto"/>
        <w:rPr>
          <w:rFonts w:ascii="Book Antiqua" w:hAnsi="Book Antiqua"/>
          <w:sz w:val="24"/>
          <w:szCs w:val="24"/>
        </w:rPr>
      </w:pPr>
      <w:r w:rsidRPr="009123C0">
        <w:rPr>
          <w:rFonts w:ascii="Book Antiqua" w:hAnsi="Book Antiqua"/>
          <w:sz w:val="24"/>
          <w:szCs w:val="24"/>
        </w:rPr>
        <w:t>The security vendor is responsible for maintaining safety at the event, ensuring attendees remain in the designated area, monitoring noise levels, and ensuring the event ends on time.</w:t>
      </w:r>
    </w:p>
    <w:p w14:paraId="50FF7CF6" w14:textId="45044BDF" w:rsidR="008F1777" w:rsidRPr="009123C0" w:rsidRDefault="008F1777" w:rsidP="008F1777">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 xml:space="preserve">BYOB Events </w:t>
      </w:r>
      <w:proofErr w:type="gramStart"/>
      <w:r w:rsidRPr="009123C0">
        <w:rPr>
          <w:rFonts w:ascii="Book Antiqua" w:hAnsi="Book Antiqua"/>
          <w:sz w:val="24"/>
          <w:szCs w:val="24"/>
        </w:rPr>
        <w:t>on-campus</w:t>
      </w:r>
      <w:proofErr w:type="gramEnd"/>
      <w:r w:rsidRPr="009123C0">
        <w:rPr>
          <w:rFonts w:ascii="Book Antiqua" w:hAnsi="Book Antiqua"/>
          <w:sz w:val="24"/>
          <w:szCs w:val="24"/>
        </w:rPr>
        <w:t xml:space="preserve"> cannot occur within seven </w:t>
      </w:r>
      <w:r w:rsidR="0066075B" w:rsidRPr="009123C0">
        <w:rPr>
          <w:rFonts w:ascii="Book Antiqua" w:hAnsi="Book Antiqua"/>
          <w:sz w:val="24"/>
          <w:szCs w:val="24"/>
        </w:rPr>
        <w:t xml:space="preserve">(7) </w:t>
      </w:r>
      <w:r w:rsidRPr="009123C0">
        <w:rPr>
          <w:rFonts w:ascii="Book Antiqua" w:hAnsi="Book Antiqua"/>
          <w:sz w:val="24"/>
          <w:szCs w:val="24"/>
        </w:rPr>
        <w:t>calendar days of each other.</w:t>
      </w:r>
    </w:p>
    <w:p w14:paraId="7469D676" w14:textId="333ED49E" w:rsidR="008F1777" w:rsidRPr="009123C0" w:rsidRDefault="008F1777" w:rsidP="008F1777">
      <w:pPr>
        <w:pStyle w:val="ListParagraph"/>
        <w:numPr>
          <w:ilvl w:val="0"/>
          <w:numId w:val="9"/>
        </w:numPr>
        <w:spacing w:after="0" w:line="240" w:lineRule="auto"/>
        <w:rPr>
          <w:rFonts w:ascii="Book Antiqua" w:hAnsi="Book Antiqua"/>
          <w:sz w:val="24"/>
          <w:szCs w:val="24"/>
        </w:rPr>
      </w:pPr>
      <w:r w:rsidRPr="009123C0">
        <w:rPr>
          <w:rFonts w:ascii="Book Antiqua" w:hAnsi="Book Antiqua"/>
          <w:sz w:val="24"/>
          <w:szCs w:val="24"/>
        </w:rPr>
        <w:t>An organization that host</w:t>
      </w:r>
      <w:r w:rsidR="002813F5" w:rsidRPr="009123C0">
        <w:rPr>
          <w:rFonts w:ascii="Book Antiqua" w:hAnsi="Book Antiqua"/>
          <w:sz w:val="24"/>
          <w:szCs w:val="24"/>
        </w:rPr>
        <w:t>s</w:t>
      </w:r>
      <w:r w:rsidRPr="009123C0">
        <w:rPr>
          <w:rFonts w:ascii="Book Antiqua" w:hAnsi="Book Antiqua"/>
          <w:sz w:val="24"/>
          <w:szCs w:val="24"/>
        </w:rPr>
        <w:t xml:space="preserve"> an event that </w:t>
      </w:r>
      <w:r w:rsidR="002813F5" w:rsidRPr="009123C0">
        <w:rPr>
          <w:rFonts w:ascii="Book Antiqua" w:hAnsi="Book Antiqua"/>
          <w:sz w:val="24"/>
          <w:szCs w:val="24"/>
        </w:rPr>
        <w:t xml:space="preserve">does not </w:t>
      </w:r>
      <w:r w:rsidRPr="009123C0">
        <w:rPr>
          <w:rFonts w:ascii="Book Antiqua" w:hAnsi="Book Antiqua"/>
          <w:sz w:val="24"/>
          <w:szCs w:val="24"/>
        </w:rPr>
        <w:t xml:space="preserve">meet the </w:t>
      </w:r>
      <w:proofErr w:type="gramStart"/>
      <w:r w:rsidRPr="009123C0">
        <w:rPr>
          <w:rFonts w:ascii="Book Antiqua" w:hAnsi="Book Antiqua"/>
          <w:sz w:val="24"/>
          <w:szCs w:val="24"/>
        </w:rPr>
        <w:t>aforementioned requirements</w:t>
      </w:r>
      <w:proofErr w:type="gramEnd"/>
      <w:r w:rsidRPr="009123C0">
        <w:rPr>
          <w:rFonts w:ascii="Book Antiqua" w:hAnsi="Book Antiqua"/>
          <w:sz w:val="24"/>
          <w:szCs w:val="24"/>
        </w:rPr>
        <w:t xml:space="preserve"> will no longer be eligible to </w:t>
      </w:r>
      <w:r w:rsidR="006B4F11" w:rsidRPr="009123C0">
        <w:rPr>
          <w:rFonts w:ascii="Book Antiqua" w:hAnsi="Book Antiqua"/>
          <w:sz w:val="24"/>
          <w:szCs w:val="24"/>
        </w:rPr>
        <w:t>host an</w:t>
      </w:r>
      <w:r w:rsidR="009F25B6" w:rsidRPr="009123C0">
        <w:rPr>
          <w:rFonts w:ascii="Book Antiqua" w:hAnsi="Book Antiqua"/>
          <w:sz w:val="24"/>
          <w:szCs w:val="24"/>
        </w:rPr>
        <w:t xml:space="preserve"> </w:t>
      </w:r>
      <w:r w:rsidRPr="009123C0">
        <w:rPr>
          <w:rFonts w:ascii="Book Antiqua" w:hAnsi="Book Antiqua"/>
          <w:sz w:val="24"/>
          <w:szCs w:val="24"/>
        </w:rPr>
        <w:t xml:space="preserve">On-Campus BYOB </w:t>
      </w:r>
      <w:r w:rsidR="006B4F11" w:rsidRPr="009123C0">
        <w:rPr>
          <w:rFonts w:ascii="Book Antiqua" w:hAnsi="Book Antiqua"/>
          <w:sz w:val="24"/>
          <w:szCs w:val="24"/>
        </w:rPr>
        <w:t>Event</w:t>
      </w:r>
      <w:r w:rsidR="00A63F02" w:rsidRPr="009123C0">
        <w:rPr>
          <w:rFonts w:ascii="Book Antiqua" w:hAnsi="Book Antiqua"/>
          <w:sz w:val="24"/>
          <w:szCs w:val="24"/>
        </w:rPr>
        <w:t>s</w:t>
      </w:r>
      <w:r w:rsidRPr="009123C0">
        <w:rPr>
          <w:rFonts w:ascii="Book Antiqua" w:hAnsi="Book Antiqua"/>
          <w:sz w:val="24"/>
          <w:szCs w:val="24"/>
        </w:rPr>
        <w:t xml:space="preserve"> for the duration of the academic term. </w:t>
      </w:r>
    </w:p>
    <w:p w14:paraId="636DCC99" w14:textId="77777777" w:rsidR="008F1777" w:rsidRPr="009123C0" w:rsidRDefault="008F1777" w:rsidP="00577B37">
      <w:pPr>
        <w:spacing w:after="0" w:line="240" w:lineRule="auto"/>
        <w:rPr>
          <w:rFonts w:ascii="Book Antiqua" w:hAnsi="Book Antiqua"/>
          <w:b/>
          <w:i/>
          <w:sz w:val="24"/>
          <w:szCs w:val="24"/>
        </w:rPr>
      </w:pPr>
    </w:p>
    <w:p w14:paraId="1F45EC11" w14:textId="77777777" w:rsidR="008F1777" w:rsidRPr="009123C0" w:rsidRDefault="008F1777" w:rsidP="00577B37">
      <w:pPr>
        <w:spacing w:after="0" w:line="240" w:lineRule="auto"/>
        <w:rPr>
          <w:rFonts w:ascii="Book Antiqua" w:hAnsi="Book Antiqua"/>
          <w:b/>
          <w:i/>
          <w:sz w:val="24"/>
          <w:szCs w:val="24"/>
        </w:rPr>
      </w:pPr>
    </w:p>
    <w:p w14:paraId="1A139FA3" w14:textId="064EFCD3" w:rsidR="005A6398" w:rsidRPr="009123C0" w:rsidRDefault="005A6398" w:rsidP="009123C0">
      <w:pPr>
        <w:pStyle w:val="Heading4"/>
        <w:rPr>
          <w:rFonts w:ascii="Book Antiqua" w:hAnsi="Book Antiqua"/>
          <w:sz w:val="24"/>
          <w:szCs w:val="24"/>
        </w:rPr>
      </w:pPr>
      <w:r w:rsidRPr="009123C0">
        <w:rPr>
          <w:rFonts w:ascii="Book Antiqua" w:hAnsi="Book Antiqua"/>
          <w:sz w:val="24"/>
          <w:szCs w:val="24"/>
        </w:rPr>
        <w:t>Game Day Events</w:t>
      </w:r>
      <w:r w:rsidR="00F42439" w:rsidRPr="009123C0">
        <w:rPr>
          <w:rFonts w:ascii="Book Antiqua" w:hAnsi="Book Antiqua"/>
          <w:sz w:val="24"/>
          <w:szCs w:val="24"/>
        </w:rPr>
        <w:t>:</w:t>
      </w:r>
    </w:p>
    <w:p w14:paraId="7DDFF55F" w14:textId="77777777" w:rsidR="003B3B5C" w:rsidRPr="009123C0" w:rsidRDefault="003B3B5C" w:rsidP="005A6398">
      <w:pPr>
        <w:spacing w:after="0" w:line="240" w:lineRule="auto"/>
        <w:ind w:left="360"/>
        <w:rPr>
          <w:rFonts w:ascii="Book Antiqua" w:hAnsi="Book Antiqua"/>
          <w:b/>
          <w:i/>
          <w:sz w:val="24"/>
          <w:szCs w:val="24"/>
        </w:rPr>
      </w:pPr>
    </w:p>
    <w:p w14:paraId="45FDE933" w14:textId="16CB8D1E" w:rsidR="00704CE6" w:rsidRPr="009123C0" w:rsidRDefault="00933565" w:rsidP="000664C6">
      <w:pPr>
        <w:spacing w:after="0" w:line="240" w:lineRule="auto"/>
        <w:rPr>
          <w:rFonts w:ascii="Book Antiqua" w:hAnsi="Book Antiqua"/>
          <w:sz w:val="24"/>
          <w:szCs w:val="24"/>
        </w:rPr>
      </w:pPr>
      <w:r w:rsidRPr="009123C0">
        <w:rPr>
          <w:rFonts w:ascii="Book Antiqua" w:hAnsi="Book Antiqua"/>
          <w:sz w:val="24"/>
          <w:szCs w:val="24"/>
        </w:rPr>
        <w:t xml:space="preserve">A “Game Day Event” is any event with alcohol hosted by a registered student organization on </w:t>
      </w:r>
      <w:r w:rsidR="00113535" w:rsidRPr="009123C0">
        <w:rPr>
          <w:rFonts w:ascii="Book Antiqua" w:hAnsi="Book Antiqua"/>
          <w:sz w:val="24"/>
          <w:szCs w:val="24"/>
        </w:rPr>
        <w:t>the</w:t>
      </w:r>
      <w:r w:rsidRPr="009123C0">
        <w:rPr>
          <w:rFonts w:ascii="Book Antiqua" w:hAnsi="Book Antiqua"/>
          <w:sz w:val="24"/>
          <w:szCs w:val="24"/>
        </w:rPr>
        <w:t xml:space="preserve"> day of a University of Tennessee, Knoxville home football game.</w:t>
      </w:r>
      <w:r w:rsidR="00B80C46" w:rsidRPr="009123C0">
        <w:rPr>
          <w:rFonts w:ascii="Book Antiqua" w:hAnsi="Book Antiqua"/>
          <w:sz w:val="24"/>
          <w:szCs w:val="24"/>
        </w:rPr>
        <w:t xml:space="preserve"> </w:t>
      </w:r>
      <w:r w:rsidR="00B63486" w:rsidRPr="009123C0">
        <w:rPr>
          <w:rFonts w:ascii="Book Antiqua" w:hAnsi="Book Antiqua"/>
          <w:sz w:val="24"/>
          <w:szCs w:val="24"/>
        </w:rPr>
        <w:t>A Game Day Event may o</w:t>
      </w:r>
      <w:r w:rsidR="003B3B5C" w:rsidRPr="009123C0">
        <w:rPr>
          <w:rFonts w:ascii="Book Antiqua" w:hAnsi="Book Antiqua"/>
          <w:sz w:val="24"/>
          <w:szCs w:val="24"/>
        </w:rPr>
        <w:t xml:space="preserve">ccur only </w:t>
      </w:r>
      <w:r w:rsidR="00B63486" w:rsidRPr="009123C0">
        <w:rPr>
          <w:rFonts w:ascii="Book Antiqua" w:hAnsi="Book Antiqua"/>
          <w:sz w:val="24"/>
          <w:szCs w:val="24"/>
        </w:rPr>
        <w:t>four (4)</w:t>
      </w:r>
      <w:r w:rsidR="003B3B5C" w:rsidRPr="009123C0">
        <w:rPr>
          <w:rFonts w:ascii="Book Antiqua" w:hAnsi="Book Antiqua"/>
          <w:sz w:val="24"/>
          <w:szCs w:val="24"/>
        </w:rPr>
        <w:t xml:space="preserve"> hours prior to the start of a game and must end </w:t>
      </w:r>
      <w:r w:rsidR="00B63486" w:rsidRPr="009123C0">
        <w:rPr>
          <w:rFonts w:ascii="Book Antiqua" w:hAnsi="Book Antiqua"/>
          <w:sz w:val="24"/>
          <w:szCs w:val="24"/>
        </w:rPr>
        <w:t>thirty (</w:t>
      </w:r>
      <w:r w:rsidR="003B3B5C" w:rsidRPr="009123C0">
        <w:rPr>
          <w:rFonts w:ascii="Book Antiqua" w:hAnsi="Book Antiqua"/>
          <w:sz w:val="24"/>
          <w:szCs w:val="24"/>
        </w:rPr>
        <w:t>30</w:t>
      </w:r>
      <w:r w:rsidR="00B63486" w:rsidRPr="009123C0">
        <w:rPr>
          <w:rFonts w:ascii="Book Antiqua" w:hAnsi="Book Antiqua"/>
          <w:sz w:val="24"/>
          <w:szCs w:val="24"/>
        </w:rPr>
        <w:t>)</w:t>
      </w:r>
      <w:r w:rsidR="003B3B5C" w:rsidRPr="009123C0">
        <w:rPr>
          <w:rFonts w:ascii="Book Antiqua" w:hAnsi="Book Antiqua"/>
          <w:sz w:val="24"/>
          <w:szCs w:val="24"/>
        </w:rPr>
        <w:t xml:space="preserve"> minutes prior to the start of a game.</w:t>
      </w:r>
    </w:p>
    <w:p w14:paraId="3E1D0DC0" w14:textId="7BA5513E" w:rsidR="00704CE6" w:rsidRPr="009123C0" w:rsidRDefault="00704CE6" w:rsidP="000664C6">
      <w:pPr>
        <w:spacing w:after="0" w:line="240" w:lineRule="auto"/>
        <w:rPr>
          <w:rFonts w:ascii="Book Antiqua" w:hAnsi="Book Antiqua"/>
          <w:sz w:val="24"/>
          <w:szCs w:val="24"/>
        </w:rPr>
      </w:pPr>
    </w:p>
    <w:p w14:paraId="1794BB81" w14:textId="1674290E" w:rsidR="00B3322F" w:rsidRPr="009123C0" w:rsidRDefault="00704CE6" w:rsidP="00FA12C0">
      <w:pPr>
        <w:spacing w:after="0" w:line="240" w:lineRule="auto"/>
        <w:rPr>
          <w:rFonts w:ascii="Book Antiqua" w:hAnsi="Book Antiqua"/>
          <w:sz w:val="24"/>
          <w:szCs w:val="24"/>
        </w:rPr>
      </w:pPr>
      <w:r w:rsidRPr="009123C0">
        <w:rPr>
          <w:rFonts w:ascii="Book Antiqua" w:hAnsi="Book Antiqua"/>
          <w:sz w:val="24"/>
          <w:szCs w:val="24"/>
        </w:rPr>
        <w:t xml:space="preserve">At the discretion of the Vice Chancellor </w:t>
      </w:r>
      <w:r w:rsidR="00BD7A87" w:rsidRPr="009123C0">
        <w:rPr>
          <w:rFonts w:ascii="Book Antiqua" w:hAnsi="Book Antiqua"/>
          <w:sz w:val="24"/>
          <w:szCs w:val="24"/>
        </w:rPr>
        <w:t xml:space="preserve">or Assistant Vice Chancellor </w:t>
      </w:r>
      <w:r w:rsidRPr="009123C0">
        <w:rPr>
          <w:rFonts w:ascii="Book Antiqua" w:hAnsi="Book Antiqua"/>
          <w:sz w:val="24"/>
          <w:szCs w:val="24"/>
        </w:rPr>
        <w:t>for Student Life, additional events hosted on the day of other intercollegiate athletic contests may be designated “Game Day Events” for the purposes of this procedure.</w:t>
      </w:r>
    </w:p>
    <w:sectPr w:rsidR="00B3322F" w:rsidRPr="009123C0" w:rsidSect="0072358F">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2AC2B5" w14:textId="77777777" w:rsidR="00530154" w:rsidRDefault="00530154" w:rsidP="0072358F">
      <w:pPr>
        <w:spacing w:after="0" w:line="240" w:lineRule="auto"/>
      </w:pPr>
      <w:r>
        <w:separator/>
      </w:r>
    </w:p>
  </w:endnote>
  <w:endnote w:type="continuationSeparator" w:id="0">
    <w:p w14:paraId="065D2C0D" w14:textId="77777777" w:rsidR="00530154" w:rsidRDefault="00530154" w:rsidP="00723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5E7F29" w14:textId="77777777" w:rsidR="00987D83" w:rsidRDefault="00987D83">
    <w:pPr>
      <w:pStyle w:val="Footer"/>
    </w:pPr>
    <w:r>
      <w:tab/>
    </w:r>
    <w:r>
      <w:tab/>
    </w:r>
  </w:p>
  <w:p w14:paraId="5CB1F668" w14:textId="32CBFF3A" w:rsidR="00987D83" w:rsidRPr="009F25B6" w:rsidRDefault="00987D83">
    <w:pPr>
      <w:pStyle w:val="Footer"/>
      <w:rPr>
        <w:sz w:val="20"/>
      </w:rPr>
    </w:pPr>
    <w:r w:rsidRPr="009F25B6">
      <w:rPr>
        <w:sz w:val="20"/>
      </w:rPr>
      <w:tab/>
    </w:r>
    <w:r w:rsidRPr="009F25B6">
      <w:rPr>
        <w:sz w:val="20"/>
      </w:rPr>
      <w:tab/>
      <w:t xml:space="preserve">OSFL Event Registration Policy Updated: </w:t>
    </w:r>
    <w:r w:rsidR="0092275C" w:rsidRPr="009F25B6">
      <w:rPr>
        <w:sz w:val="20"/>
      </w:rPr>
      <w:t>8</w:t>
    </w:r>
    <w:r w:rsidR="00030656" w:rsidRPr="009F25B6">
      <w:rPr>
        <w:sz w:val="20"/>
      </w:rPr>
      <w:t>.</w:t>
    </w:r>
    <w:r w:rsidR="0092275C" w:rsidRPr="009F25B6">
      <w:rPr>
        <w:sz w:val="20"/>
      </w:rPr>
      <w:t>1</w:t>
    </w:r>
    <w:r w:rsidRPr="009F25B6">
      <w:rPr>
        <w:sz w:val="20"/>
      </w:rPr>
      <w:t>.202</w:t>
    </w:r>
    <w:r w:rsidR="006B4F11" w:rsidRPr="009F25B6">
      <w:rPr>
        <w:sz w:val="20"/>
      </w:rPr>
      <w:t>6</w:t>
    </w:r>
  </w:p>
  <w:p w14:paraId="590C3304" w14:textId="570B1E19" w:rsidR="00987D83" w:rsidRPr="00987D83" w:rsidRDefault="00987D83">
    <w:pPr>
      <w:pStyle w:val="Footer"/>
      <w:rPr>
        <w:color w:val="FF0000"/>
        <w:sz w:val="20"/>
      </w:rPr>
    </w:pPr>
    <w:r w:rsidRPr="00987D83">
      <w:rPr>
        <w:color w:val="FF0000"/>
        <w:sz w:val="20"/>
      </w:rPr>
      <w:tab/>
    </w:r>
    <w:r w:rsidRPr="00987D83">
      <w:rPr>
        <w:color w:val="FF0000"/>
        <w:sz w:val="20"/>
      </w:rPr>
      <w:tab/>
    </w:r>
  </w:p>
  <w:p w14:paraId="1B5502D8" w14:textId="77777777" w:rsidR="0072358F" w:rsidRDefault="007235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EB531" w14:textId="77777777" w:rsidR="00530154" w:rsidRDefault="00530154" w:rsidP="0072358F">
      <w:pPr>
        <w:spacing w:after="0" w:line="240" w:lineRule="auto"/>
      </w:pPr>
      <w:r>
        <w:separator/>
      </w:r>
    </w:p>
  </w:footnote>
  <w:footnote w:type="continuationSeparator" w:id="0">
    <w:p w14:paraId="0988BC1F" w14:textId="77777777" w:rsidR="00530154" w:rsidRDefault="00530154" w:rsidP="007235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970B4"/>
    <w:multiLevelType w:val="hybridMultilevel"/>
    <w:tmpl w:val="04BE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E067F"/>
    <w:multiLevelType w:val="hybridMultilevel"/>
    <w:tmpl w:val="D45EAA78"/>
    <w:lvl w:ilvl="0" w:tplc="04090001">
      <w:start w:val="1"/>
      <w:numFmt w:val="bullet"/>
      <w:lvlText w:val=""/>
      <w:lvlJc w:val="left"/>
      <w:pPr>
        <w:ind w:left="720" w:hanging="360"/>
      </w:pPr>
      <w:rPr>
        <w:rFonts w:ascii="Symbol" w:hAnsi="Symbol" w:hint="default"/>
        <w:b w:val="0"/>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340" w:hanging="360"/>
      </w:pPr>
      <w:rPr>
        <w:rFonts w:ascii="Courier New" w:hAnsi="Courier New" w:cs="Courier New" w:hint="default"/>
      </w:rPr>
    </w:lvl>
    <w:lvl w:ilvl="3" w:tplc="04090017">
      <w:start w:val="1"/>
      <w:numFmt w:val="lowerLetter"/>
      <w:lvlText w:val="%4)"/>
      <w:lvlJc w:val="left"/>
      <w:pPr>
        <w:ind w:left="3240" w:hanging="720"/>
      </w:p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F1513EC"/>
    <w:multiLevelType w:val="hybridMultilevel"/>
    <w:tmpl w:val="0770B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086C6F"/>
    <w:multiLevelType w:val="hybridMultilevel"/>
    <w:tmpl w:val="44A61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F21921"/>
    <w:multiLevelType w:val="hybridMultilevel"/>
    <w:tmpl w:val="6F3A6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7549A0"/>
    <w:multiLevelType w:val="hybridMultilevel"/>
    <w:tmpl w:val="755E2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28412C"/>
    <w:multiLevelType w:val="hybridMultilevel"/>
    <w:tmpl w:val="C8E80F38"/>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5D92642C"/>
    <w:multiLevelType w:val="hybridMultilevel"/>
    <w:tmpl w:val="8EC8FC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1664B26"/>
    <w:multiLevelType w:val="hybridMultilevel"/>
    <w:tmpl w:val="8B167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FE25DD"/>
    <w:multiLevelType w:val="hybridMultilevel"/>
    <w:tmpl w:val="25F6D7D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FC6044"/>
    <w:multiLevelType w:val="hybridMultilevel"/>
    <w:tmpl w:val="E8D61382"/>
    <w:lvl w:ilvl="0" w:tplc="C5746A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1972456">
    <w:abstractNumId w:val="1"/>
  </w:num>
  <w:num w:numId="2" w16cid:durableId="352418241">
    <w:abstractNumId w:val="6"/>
  </w:num>
  <w:num w:numId="3" w16cid:durableId="1156527642">
    <w:abstractNumId w:val="10"/>
  </w:num>
  <w:num w:numId="4" w16cid:durableId="429086797">
    <w:abstractNumId w:val="9"/>
  </w:num>
  <w:num w:numId="5" w16cid:durableId="1866941503">
    <w:abstractNumId w:val="1"/>
  </w:num>
  <w:num w:numId="6" w16cid:durableId="47728717">
    <w:abstractNumId w:val="7"/>
  </w:num>
  <w:num w:numId="7" w16cid:durableId="375397717">
    <w:abstractNumId w:val="4"/>
  </w:num>
  <w:num w:numId="8" w16cid:durableId="1294554370">
    <w:abstractNumId w:val="5"/>
  </w:num>
  <w:num w:numId="9" w16cid:durableId="126897150">
    <w:abstractNumId w:val="3"/>
  </w:num>
  <w:num w:numId="10" w16cid:durableId="801119769">
    <w:abstractNumId w:val="8"/>
  </w:num>
  <w:num w:numId="11" w16cid:durableId="1088190593">
    <w:abstractNumId w:val="0"/>
  </w:num>
  <w:num w:numId="12" w16cid:durableId="189716179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27E"/>
    <w:rsid w:val="00002FDA"/>
    <w:rsid w:val="000228A0"/>
    <w:rsid w:val="00027D6A"/>
    <w:rsid w:val="00030656"/>
    <w:rsid w:val="00037A65"/>
    <w:rsid w:val="00042D4D"/>
    <w:rsid w:val="000664C6"/>
    <w:rsid w:val="00070BB3"/>
    <w:rsid w:val="00072D5D"/>
    <w:rsid w:val="000802C0"/>
    <w:rsid w:val="000836A5"/>
    <w:rsid w:val="000840C8"/>
    <w:rsid w:val="0008480B"/>
    <w:rsid w:val="000A029F"/>
    <w:rsid w:val="000A2F9C"/>
    <w:rsid w:val="000B57DA"/>
    <w:rsid w:val="000C0829"/>
    <w:rsid w:val="000C4772"/>
    <w:rsid w:val="000D1A50"/>
    <w:rsid w:val="000D5081"/>
    <w:rsid w:val="000D5DF8"/>
    <w:rsid w:val="000E4FAA"/>
    <w:rsid w:val="000F1766"/>
    <w:rsid w:val="0010501C"/>
    <w:rsid w:val="00113535"/>
    <w:rsid w:val="00120FB9"/>
    <w:rsid w:val="0014293D"/>
    <w:rsid w:val="00145712"/>
    <w:rsid w:val="00154211"/>
    <w:rsid w:val="00171BB1"/>
    <w:rsid w:val="00183B89"/>
    <w:rsid w:val="00184865"/>
    <w:rsid w:val="001B7E9A"/>
    <w:rsid w:val="001D3A91"/>
    <w:rsid w:val="001D4685"/>
    <w:rsid w:val="001D506E"/>
    <w:rsid w:val="001E3325"/>
    <w:rsid w:val="001E49FB"/>
    <w:rsid w:val="002014AD"/>
    <w:rsid w:val="00217138"/>
    <w:rsid w:val="00230E11"/>
    <w:rsid w:val="00234CD2"/>
    <w:rsid w:val="00245E92"/>
    <w:rsid w:val="00246FA7"/>
    <w:rsid w:val="002537B5"/>
    <w:rsid w:val="00257689"/>
    <w:rsid w:val="002813F5"/>
    <w:rsid w:val="00283D55"/>
    <w:rsid w:val="00286353"/>
    <w:rsid w:val="00287AEC"/>
    <w:rsid w:val="00292E55"/>
    <w:rsid w:val="002A79DF"/>
    <w:rsid w:val="002C103C"/>
    <w:rsid w:val="002C414E"/>
    <w:rsid w:val="002D66E5"/>
    <w:rsid w:val="002E6A67"/>
    <w:rsid w:val="002F21AD"/>
    <w:rsid w:val="002F286E"/>
    <w:rsid w:val="00301D0E"/>
    <w:rsid w:val="00307665"/>
    <w:rsid w:val="00310389"/>
    <w:rsid w:val="0031373E"/>
    <w:rsid w:val="00314549"/>
    <w:rsid w:val="00321DA3"/>
    <w:rsid w:val="00327BBB"/>
    <w:rsid w:val="00330B4B"/>
    <w:rsid w:val="00340234"/>
    <w:rsid w:val="003409F2"/>
    <w:rsid w:val="00341B19"/>
    <w:rsid w:val="00351146"/>
    <w:rsid w:val="0035455A"/>
    <w:rsid w:val="003641E5"/>
    <w:rsid w:val="003668FA"/>
    <w:rsid w:val="00376A99"/>
    <w:rsid w:val="00387AF2"/>
    <w:rsid w:val="00391FFA"/>
    <w:rsid w:val="0039531D"/>
    <w:rsid w:val="00395966"/>
    <w:rsid w:val="003959B8"/>
    <w:rsid w:val="003A1F89"/>
    <w:rsid w:val="003B001C"/>
    <w:rsid w:val="003B03E6"/>
    <w:rsid w:val="003B3B5C"/>
    <w:rsid w:val="003C02D1"/>
    <w:rsid w:val="003C5B58"/>
    <w:rsid w:val="003C6943"/>
    <w:rsid w:val="003D3967"/>
    <w:rsid w:val="003E0D14"/>
    <w:rsid w:val="003F1A0E"/>
    <w:rsid w:val="004101E7"/>
    <w:rsid w:val="00427059"/>
    <w:rsid w:val="00437D7A"/>
    <w:rsid w:val="00441EB4"/>
    <w:rsid w:val="00453A2B"/>
    <w:rsid w:val="0045672B"/>
    <w:rsid w:val="0046151F"/>
    <w:rsid w:val="00462347"/>
    <w:rsid w:val="00467448"/>
    <w:rsid w:val="00477604"/>
    <w:rsid w:val="0048358F"/>
    <w:rsid w:val="004A5D84"/>
    <w:rsid w:val="004C3D42"/>
    <w:rsid w:val="004C3F13"/>
    <w:rsid w:val="004D231B"/>
    <w:rsid w:val="004E1F2E"/>
    <w:rsid w:val="004E3528"/>
    <w:rsid w:val="0051079B"/>
    <w:rsid w:val="005126FE"/>
    <w:rsid w:val="005201CC"/>
    <w:rsid w:val="00530154"/>
    <w:rsid w:val="00533C6A"/>
    <w:rsid w:val="005400AD"/>
    <w:rsid w:val="00543F34"/>
    <w:rsid w:val="00550312"/>
    <w:rsid w:val="00570CCC"/>
    <w:rsid w:val="0057651D"/>
    <w:rsid w:val="00577B37"/>
    <w:rsid w:val="00581986"/>
    <w:rsid w:val="00581AEE"/>
    <w:rsid w:val="0058239F"/>
    <w:rsid w:val="00587FF2"/>
    <w:rsid w:val="00595D28"/>
    <w:rsid w:val="005A3787"/>
    <w:rsid w:val="005A6398"/>
    <w:rsid w:val="005B7EE8"/>
    <w:rsid w:val="005C2828"/>
    <w:rsid w:val="005D2FFE"/>
    <w:rsid w:val="00604C0C"/>
    <w:rsid w:val="006209F8"/>
    <w:rsid w:val="00620B94"/>
    <w:rsid w:val="0063717F"/>
    <w:rsid w:val="00642C30"/>
    <w:rsid w:val="00643C99"/>
    <w:rsid w:val="00655E10"/>
    <w:rsid w:val="0066075B"/>
    <w:rsid w:val="00663958"/>
    <w:rsid w:val="00674456"/>
    <w:rsid w:val="00680D2B"/>
    <w:rsid w:val="00683CA7"/>
    <w:rsid w:val="00685EF1"/>
    <w:rsid w:val="0069134D"/>
    <w:rsid w:val="00694AD4"/>
    <w:rsid w:val="00697EE3"/>
    <w:rsid w:val="006A6358"/>
    <w:rsid w:val="006B4F11"/>
    <w:rsid w:val="006C7A9C"/>
    <w:rsid w:val="006D5AE3"/>
    <w:rsid w:val="006E6670"/>
    <w:rsid w:val="00700245"/>
    <w:rsid w:val="00700C26"/>
    <w:rsid w:val="00704CE6"/>
    <w:rsid w:val="00713F59"/>
    <w:rsid w:val="0072358F"/>
    <w:rsid w:val="007400CB"/>
    <w:rsid w:val="00743150"/>
    <w:rsid w:val="00753503"/>
    <w:rsid w:val="00776AF0"/>
    <w:rsid w:val="00782A04"/>
    <w:rsid w:val="00785AF7"/>
    <w:rsid w:val="007A2CFF"/>
    <w:rsid w:val="007A325F"/>
    <w:rsid w:val="007A5400"/>
    <w:rsid w:val="007B0B2F"/>
    <w:rsid w:val="007B189B"/>
    <w:rsid w:val="007B36ED"/>
    <w:rsid w:val="007C127F"/>
    <w:rsid w:val="007C4E41"/>
    <w:rsid w:val="007C6816"/>
    <w:rsid w:val="007D6365"/>
    <w:rsid w:val="007E0A9C"/>
    <w:rsid w:val="008073DC"/>
    <w:rsid w:val="00812354"/>
    <w:rsid w:val="00812404"/>
    <w:rsid w:val="00813EAB"/>
    <w:rsid w:val="00825702"/>
    <w:rsid w:val="00852294"/>
    <w:rsid w:val="00865496"/>
    <w:rsid w:val="00880E57"/>
    <w:rsid w:val="0088200F"/>
    <w:rsid w:val="00886570"/>
    <w:rsid w:val="00890C0B"/>
    <w:rsid w:val="008A206D"/>
    <w:rsid w:val="008B5E8B"/>
    <w:rsid w:val="008C5884"/>
    <w:rsid w:val="008C7DD6"/>
    <w:rsid w:val="008C7EDE"/>
    <w:rsid w:val="008E42AB"/>
    <w:rsid w:val="008E4D5E"/>
    <w:rsid w:val="008E6B63"/>
    <w:rsid w:val="008F0A20"/>
    <w:rsid w:val="008F1777"/>
    <w:rsid w:val="008F2AC5"/>
    <w:rsid w:val="009123C0"/>
    <w:rsid w:val="00916E6C"/>
    <w:rsid w:val="0092275C"/>
    <w:rsid w:val="00933565"/>
    <w:rsid w:val="00946133"/>
    <w:rsid w:val="0096202A"/>
    <w:rsid w:val="00963164"/>
    <w:rsid w:val="009711EC"/>
    <w:rsid w:val="00971676"/>
    <w:rsid w:val="00986B58"/>
    <w:rsid w:val="00987D83"/>
    <w:rsid w:val="009914B8"/>
    <w:rsid w:val="009929F7"/>
    <w:rsid w:val="009B0455"/>
    <w:rsid w:val="009C242C"/>
    <w:rsid w:val="009C5BBA"/>
    <w:rsid w:val="009F25B6"/>
    <w:rsid w:val="00A025F2"/>
    <w:rsid w:val="00A15CAB"/>
    <w:rsid w:val="00A2456A"/>
    <w:rsid w:val="00A32010"/>
    <w:rsid w:val="00A34B28"/>
    <w:rsid w:val="00A44165"/>
    <w:rsid w:val="00A63F02"/>
    <w:rsid w:val="00A70CF8"/>
    <w:rsid w:val="00A74A67"/>
    <w:rsid w:val="00AA7526"/>
    <w:rsid w:val="00AC582C"/>
    <w:rsid w:val="00AD0EA4"/>
    <w:rsid w:val="00AD7FD3"/>
    <w:rsid w:val="00AE2CF8"/>
    <w:rsid w:val="00B12056"/>
    <w:rsid w:val="00B3322F"/>
    <w:rsid w:val="00B471FB"/>
    <w:rsid w:val="00B579D5"/>
    <w:rsid w:val="00B63486"/>
    <w:rsid w:val="00B63ECB"/>
    <w:rsid w:val="00B64278"/>
    <w:rsid w:val="00B7715C"/>
    <w:rsid w:val="00B80C46"/>
    <w:rsid w:val="00B85C66"/>
    <w:rsid w:val="00B922F2"/>
    <w:rsid w:val="00B94C6C"/>
    <w:rsid w:val="00B961DC"/>
    <w:rsid w:val="00BB0FAB"/>
    <w:rsid w:val="00BB1F07"/>
    <w:rsid w:val="00BB4ADF"/>
    <w:rsid w:val="00BD7A87"/>
    <w:rsid w:val="00BE0618"/>
    <w:rsid w:val="00BE0868"/>
    <w:rsid w:val="00BE1801"/>
    <w:rsid w:val="00BE18AD"/>
    <w:rsid w:val="00BE327E"/>
    <w:rsid w:val="00BE3578"/>
    <w:rsid w:val="00C034F4"/>
    <w:rsid w:val="00C10863"/>
    <w:rsid w:val="00C21315"/>
    <w:rsid w:val="00C2320B"/>
    <w:rsid w:val="00C32635"/>
    <w:rsid w:val="00C335CB"/>
    <w:rsid w:val="00C450EC"/>
    <w:rsid w:val="00C47E5E"/>
    <w:rsid w:val="00C50643"/>
    <w:rsid w:val="00C63277"/>
    <w:rsid w:val="00C73217"/>
    <w:rsid w:val="00C735B3"/>
    <w:rsid w:val="00C76082"/>
    <w:rsid w:val="00C86FFE"/>
    <w:rsid w:val="00C91BFA"/>
    <w:rsid w:val="00CA3755"/>
    <w:rsid w:val="00CA4A75"/>
    <w:rsid w:val="00CD310C"/>
    <w:rsid w:val="00CF5C0B"/>
    <w:rsid w:val="00CF61EF"/>
    <w:rsid w:val="00CF6C47"/>
    <w:rsid w:val="00D17BE0"/>
    <w:rsid w:val="00D327D4"/>
    <w:rsid w:val="00D50330"/>
    <w:rsid w:val="00D526E8"/>
    <w:rsid w:val="00D552E0"/>
    <w:rsid w:val="00D74C3E"/>
    <w:rsid w:val="00D9228E"/>
    <w:rsid w:val="00D93F13"/>
    <w:rsid w:val="00DA55CB"/>
    <w:rsid w:val="00DB404C"/>
    <w:rsid w:val="00DB7B16"/>
    <w:rsid w:val="00DF3359"/>
    <w:rsid w:val="00DF4C42"/>
    <w:rsid w:val="00E126BB"/>
    <w:rsid w:val="00E30668"/>
    <w:rsid w:val="00E429BD"/>
    <w:rsid w:val="00E55BBE"/>
    <w:rsid w:val="00E56D6D"/>
    <w:rsid w:val="00E62F22"/>
    <w:rsid w:val="00E65769"/>
    <w:rsid w:val="00E7033D"/>
    <w:rsid w:val="00E82852"/>
    <w:rsid w:val="00E83489"/>
    <w:rsid w:val="00E83B8F"/>
    <w:rsid w:val="00E932EC"/>
    <w:rsid w:val="00E96B85"/>
    <w:rsid w:val="00EA5306"/>
    <w:rsid w:val="00EC1419"/>
    <w:rsid w:val="00EC2269"/>
    <w:rsid w:val="00ED3E08"/>
    <w:rsid w:val="00EE3E00"/>
    <w:rsid w:val="00EF326C"/>
    <w:rsid w:val="00F3583F"/>
    <w:rsid w:val="00F42439"/>
    <w:rsid w:val="00F6415E"/>
    <w:rsid w:val="00F64F46"/>
    <w:rsid w:val="00F81B6D"/>
    <w:rsid w:val="00F86444"/>
    <w:rsid w:val="00F90569"/>
    <w:rsid w:val="00FA12C0"/>
    <w:rsid w:val="00FA4FA3"/>
    <w:rsid w:val="00FD02EB"/>
    <w:rsid w:val="00FD1762"/>
    <w:rsid w:val="00FD7EC0"/>
    <w:rsid w:val="00FE4CF4"/>
    <w:rsid w:val="00FE4EA0"/>
    <w:rsid w:val="00FF15DE"/>
    <w:rsid w:val="00FF4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C43CD"/>
  <w15:chartTrackingRefBased/>
  <w15:docId w15:val="{D0A3F825-872E-4700-AE32-DFB4222EC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27E"/>
  </w:style>
  <w:style w:type="paragraph" w:styleId="Heading1">
    <w:name w:val="heading 1"/>
    <w:basedOn w:val="Normal"/>
    <w:next w:val="Normal"/>
    <w:link w:val="Heading1Char"/>
    <w:uiPriority w:val="9"/>
    <w:qFormat/>
    <w:rsid w:val="009123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123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123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123C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327E"/>
    <w:rPr>
      <w:color w:val="0563C1"/>
      <w:u w:val="single"/>
    </w:rPr>
  </w:style>
  <w:style w:type="paragraph" w:styleId="NoSpacing">
    <w:name w:val="No Spacing"/>
    <w:basedOn w:val="Normal"/>
    <w:uiPriority w:val="99"/>
    <w:qFormat/>
    <w:rsid w:val="00BE327E"/>
    <w:pPr>
      <w:spacing w:after="0" w:line="240" w:lineRule="auto"/>
    </w:pPr>
    <w:rPr>
      <w:rFonts w:ascii="Calibri" w:hAnsi="Calibri" w:cs="Calibri"/>
    </w:rPr>
  </w:style>
  <w:style w:type="paragraph" w:styleId="BalloonText">
    <w:name w:val="Balloon Text"/>
    <w:basedOn w:val="Normal"/>
    <w:link w:val="BalloonTextChar"/>
    <w:uiPriority w:val="99"/>
    <w:semiHidden/>
    <w:unhideWhenUsed/>
    <w:rsid w:val="00D922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28E"/>
    <w:rPr>
      <w:rFonts w:ascii="Segoe UI" w:hAnsi="Segoe UI" w:cs="Segoe UI"/>
      <w:sz w:val="18"/>
      <w:szCs w:val="18"/>
    </w:rPr>
  </w:style>
  <w:style w:type="paragraph" w:styleId="ListParagraph">
    <w:name w:val="List Paragraph"/>
    <w:basedOn w:val="Normal"/>
    <w:uiPriority w:val="34"/>
    <w:qFormat/>
    <w:rsid w:val="00E30668"/>
    <w:pPr>
      <w:ind w:left="720"/>
      <w:contextualSpacing/>
    </w:pPr>
  </w:style>
  <w:style w:type="character" w:styleId="CommentReference">
    <w:name w:val="annotation reference"/>
    <w:basedOn w:val="DefaultParagraphFont"/>
    <w:uiPriority w:val="99"/>
    <w:semiHidden/>
    <w:unhideWhenUsed/>
    <w:rsid w:val="00700245"/>
    <w:rPr>
      <w:sz w:val="16"/>
      <w:szCs w:val="16"/>
    </w:rPr>
  </w:style>
  <w:style w:type="paragraph" w:styleId="CommentText">
    <w:name w:val="annotation text"/>
    <w:basedOn w:val="Normal"/>
    <w:link w:val="CommentTextChar"/>
    <w:uiPriority w:val="99"/>
    <w:unhideWhenUsed/>
    <w:rsid w:val="00700245"/>
    <w:pPr>
      <w:spacing w:line="240" w:lineRule="auto"/>
    </w:pPr>
    <w:rPr>
      <w:sz w:val="20"/>
      <w:szCs w:val="20"/>
    </w:rPr>
  </w:style>
  <w:style w:type="character" w:customStyle="1" w:styleId="CommentTextChar">
    <w:name w:val="Comment Text Char"/>
    <w:basedOn w:val="DefaultParagraphFont"/>
    <w:link w:val="CommentText"/>
    <w:uiPriority w:val="99"/>
    <w:rsid w:val="00700245"/>
    <w:rPr>
      <w:sz w:val="20"/>
      <w:szCs w:val="20"/>
    </w:rPr>
  </w:style>
  <w:style w:type="paragraph" w:styleId="CommentSubject">
    <w:name w:val="annotation subject"/>
    <w:basedOn w:val="CommentText"/>
    <w:next w:val="CommentText"/>
    <w:link w:val="CommentSubjectChar"/>
    <w:uiPriority w:val="99"/>
    <w:semiHidden/>
    <w:unhideWhenUsed/>
    <w:rsid w:val="00700245"/>
    <w:rPr>
      <w:b/>
      <w:bCs/>
    </w:rPr>
  </w:style>
  <w:style w:type="character" w:customStyle="1" w:styleId="CommentSubjectChar">
    <w:name w:val="Comment Subject Char"/>
    <w:basedOn w:val="CommentTextChar"/>
    <w:link w:val="CommentSubject"/>
    <w:uiPriority w:val="99"/>
    <w:semiHidden/>
    <w:rsid w:val="00700245"/>
    <w:rPr>
      <w:b/>
      <w:bCs/>
      <w:sz w:val="20"/>
      <w:szCs w:val="20"/>
    </w:rPr>
  </w:style>
  <w:style w:type="paragraph" w:styleId="Header">
    <w:name w:val="header"/>
    <w:basedOn w:val="Normal"/>
    <w:link w:val="HeaderChar"/>
    <w:uiPriority w:val="99"/>
    <w:unhideWhenUsed/>
    <w:rsid w:val="00723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58F"/>
  </w:style>
  <w:style w:type="paragraph" w:styleId="Footer">
    <w:name w:val="footer"/>
    <w:basedOn w:val="Normal"/>
    <w:link w:val="FooterChar"/>
    <w:uiPriority w:val="99"/>
    <w:unhideWhenUsed/>
    <w:rsid w:val="00723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58F"/>
  </w:style>
  <w:style w:type="character" w:customStyle="1" w:styleId="UnresolvedMention1">
    <w:name w:val="Unresolved Mention1"/>
    <w:basedOn w:val="DefaultParagraphFont"/>
    <w:uiPriority w:val="99"/>
    <w:semiHidden/>
    <w:unhideWhenUsed/>
    <w:rsid w:val="0048358F"/>
    <w:rPr>
      <w:color w:val="605E5C"/>
      <w:shd w:val="clear" w:color="auto" w:fill="E1DFDD"/>
    </w:rPr>
  </w:style>
  <w:style w:type="paragraph" w:styleId="Revision">
    <w:name w:val="Revision"/>
    <w:hidden/>
    <w:uiPriority w:val="99"/>
    <w:semiHidden/>
    <w:rsid w:val="008B5E8B"/>
    <w:pPr>
      <w:spacing w:after="0" w:line="240" w:lineRule="auto"/>
    </w:pPr>
  </w:style>
  <w:style w:type="character" w:styleId="Strong">
    <w:name w:val="Strong"/>
    <w:basedOn w:val="DefaultParagraphFont"/>
    <w:uiPriority w:val="22"/>
    <w:qFormat/>
    <w:rsid w:val="00782A04"/>
    <w:rPr>
      <w:b/>
      <w:bCs/>
    </w:rPr>
  </w:style>
  <w:style w:type="character" w:customStyle="1" w:styleId="normaltextrun">
    <w:name w:val="normaltextrun"/>
    <w:basedOn w:val="DefaultParagraphFont"/>
    <w:rsid w:val="002F286E"/>
  </w:style>
  <w:style w:type="character" w:customStyle="1" w:styleId="eop">
    <w:name w:val="eop"/>
    <w:basedOn w:val="DefaultParagraphFont"/>
    <w:rsid w:val="002F286E"/>
  </w:style>
  <w:style w:type="character" w:customStyle="1" w:styleId="Heading1Char">
    <w:name w:val="Heading 1 Char"/>
    <w:basedOn w:val="DefaultParagraphFont"/>
    <w:link w:val="Heading1"/>
    <w:uiPriority w:val="9"/>
    <w:rsid w:val="009123C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123C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123C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9123C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7541961">
      <w:bodyDiv w:val="1"/>
      <w:marLeft w:val="0"/>
      <w:marRight w:val="0"/>
      <w:marTop w:val="0"/>
      <w:marBottom w:val="0"/>
      <w:divBdr>
        <w:top w:val="none" w:sz="0" w:space="0" w:color="auto"/>
        <w:left w:val="none" w:sz="0" w:space="0" w:color="auto"/>
        <w:bottom w:val="none" w:sz="0" w:space="0" w:color="auto"/>
        <w:right w:val="none" w:sz="0" w:space="0" w:color="auto"/>
      </w:divBdr>
    </w:div>
    <w:div w:id="146226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 (1).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329D0D69C65640973D6E7FB05E7D4C" ma:contentTypeVersion="15" ma:contentTypeDescription="Create a new document." ma:contentTypeScope="" ma:versionID="7183bff2e1c50f4a3e8919600bc0805f">
  <xsd:schema xmlns:xsd="http://www.w3.org/2001/XMLSchema" xmlns:xs="http://www.w3.org/2001/XMLSchema" xmlns:p="http://schemas.microsoft.com/office/2006/metadata/properties" xmlns:ns3="1fc487ee-4922-4ba8-a784-36d104c7aaff" xmlns:ns4="e38c5945-1e53-4378-8b11-b9a3c3767fc2" targetNamespace="http://schemas.microsoft.com/office/2006/metadata/properties" ma:root="true" ma:fieldsID="192c12316899e590cb9dc29276e3d2aa" ns3:_="" ns4:_="">
    <xsd:import namespace="1fc487ee-4922-4ba8-a784-36d104c7aaff"/>
    <xsd:import namespace="e38c5945-1e53-4378-8b11-b9a3c3767fc2"/>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3:SharedWithDetails" minOccurs="0"/>
                <xsd:element ref="ns3:SharingHintHash" minOccurs="0"/>
                <xsd:element ref="ns4:MediaLengthInSecond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487ee-4922-4ba8-a784-36d104c7aaf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8c5945-1e53-4378-8b11-b9a3c3767fc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68F9A-E01D-4796-AC19-9898CBAF72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81F1C9-FC14-4043-9EDA-80BFC762A078}">
  <ds:schemaRefs>
    <ds:schemaRef ds:uri="http://schemas.microsoft.com/sharepoint/v3/contenttype/forms"/>
  </ds:schemaRefs>
</ds:datastoreItem>
</file>

<file path=customXml/itemProps3.xml><?xml version="1.0" encoding="utf-8"?>
<ds:datastoreItem xmlns:ds="http://schemas.openxmlformats.org/officeDocument/2006/customXml" ds:itemID="{F7B84027-34A8-4D56-A195-ED379B05F5DF}">
  <ds:schemaRefs>
    <ds:schemaRef ds:uri="http://schemas.openxmlformats.org/officeDocument/2006/bibliography"/>
  </ds:schemaRefs>
</ds:datastoreItem>
</file>

<file path=customXml/itemProps4.xml><?xml version="1.0" encoding="utf-8"?>
<ds:datastoreItem xmlns:ds="http://schemas.openxmlformats.org/officeDocument/2006/customXml" ds:itemID="{3A23148F-DF41-4240-BD63-04831CB1B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487ee-4922-4ba8-a784-36d104c7aaff"/>
    <ds:schemaRef ds:uri="e38c5945-1e53-4378-8b11-b9a3c3767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2001</Words>
  <Characters>11409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John</dc:creator>
  <cp:keywords/>
  <dc:description/>
  <cp:lastModifiedBy>Lynd, Landin</cp:lastModifiedBy>
  <cp:revision>2</cp:revision>
  <cp:lastPrinted>2021-08-31T13:12:00Z</cp:lastPrinted>
  <dcterms:created xsi:type="dcterms:W3CDTF">2026-07-31T13:33:00Z</dcterms:created>
  <dcterms:modified xsi:type="dcterms:W3CDTF">2026-07-31T13:33:00Z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0x01010044329D0D69C65640973D6E7FB05E7D4C</vt:lpwstr>
  </property>
</Properties>
</file>