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08C9" w14:textId="49B26BA4" w:rsidR="00F42246" w:rsidRPr="00AE5D43" w:rsidRDefault="00866D01" w:rsidP="00AE5D43">
      <w:pPr>
        <w:pStyle w:val="Title"/>
        <w:rPr>
          <w:sz w:val="48"/>
          <w:szCs w:val="48"/>
        </w:rPr>
      </w:pPr>
      <w:r w:rsidRPr="00AE5D43">
        <w:rPr>
          <w:sz w:val="48"/>
          <w:szCs w:val="48"/>
        </w:rPr>
        <w:t xml:space="preserve">UT Division of Student Life </w:t>
      </w:r>
      <w:r w:rsidR="00F42246" w:rsidRPr="00AE5D43">
        <w:rPr>
          <w:sz w:val="48"/>
          <w:szCs w:val="48"/>
        </w:rPr>
        <w:t>Organization</w:t>
      </w:r>
      <w:r w:rsidRPr="00AE5D43">
        <w:rPr>
          <w:sz w:val="48"/>
          <w:szCs w:val="48"/>
        </w:rPr>
        <w:t xml:space="preserve"> Chart</w:t>
      </w:r>
    </w:p>
    <w:p w14:paraId="25720A86" w14:textId="230A74DF" w:rsidR="00F42246" w:rsidRPr="00AE5D43" w:rsidRDefault="00F42246" w:rsidP="00F42246">
      <w:pPr>
        <w:rPr>
          <w:rFonts w:asciiTheme="majorHAnsi" w:hAnsiTheme="majorHAnsi" w:cstheme="majorHAnsi"/>
        </w:rPr>
      </w:pPr>
    </w:p>
    <w:p w14:paraId="63325FB5" w14:textId="40AC19F0" w:rsidR="00F42246" w:rsidRPr="00AE5D43" w:rsidRDefault="00E3063A" w:rsidP="00AE5D43">
      <w:pPr>
        <w:pStyle w:val="Heading1"/>
        <w:rPr>
          <w:rFonts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>Donde Plowman,</w:t>
      </w:r>
      <w:r w:rsidR="00F42246" w:rsidRPr="00AE5D43">
        <w:rPr>
          <w:rFonts w:cstheme="majorHAnsi"/>
          <w:b/>
          <w:bCs/>
          <w:color w:val="auto"/>
          <w:sz w:val="24"/>
          <w:szCs w:val="24"/>
        </w:rPr>
        <w:t xml:space="preserve"> Chancellor</w:t>
      </w:r>
    </w:p>
    <w:p w14:paraId="256BEF2B" w14:textId="240D8CC2" w:rsidR="00AE5D43" w:rsidRPr="00AE5D43" w:rsidRDefault="00AE5D43" w:rsidP="00F42246">
      <w:p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ab/>
        <w:t xml:space="preserve">Reports to Donde Plowman include Frank Cuevas, among </w:t>
      </w:r>
      <w:r w:rsidR="00927260">
        <w:rPr>
          <w:rFonts w:asciiTheme="majorHAnsi" w:hAnsiTheme="majorHAnsi" w:cstheme="majorHAnsi"/>
        </w:rPr>
        <w:t>the Chancellor’s Cabinet</w:t>
      </w:r>
      <w:r w:rsidRPr="00AE5D43">
        <w:rPr>
          <w:rFonts w:asciiTheme="majorHAnsi" w:hAnsiTheme="majorHAnsi" w:cstheme="majorHAnsi"/>
        </w:rPr>
        <w:t>.</w:t>
      </w:r>
    </w:p>
    <w:p w14:paraId="05FE633F" w14:textId="77777777" w:rsidR="00F42246" w:rsidRPr="00AE5D43" w:rsidRDefault="00F42246" w:rsidP="00F42246">
      <w:pPr>
        <w:rPr>
          <w:rFonts w:asciiTheme="majorHAnsi" w:hAnsiTheme="majorHAnsi" w:cstheme="majorHAnsi"/>
        </w:rPr>
      </w:pPr>
    </w:p>
    <w:p w14:paraId="3F8C709A" w14:textId="278F5492" w:rsidR="00F42246" w:rsidRPr="00AE5D43" w:rsidRDefault="00AA3FF0" w:rsidP="00AE5D43">
      <w:pPr>
        <w:pStyle w:val="Heading1"/>
        <w:rPr>
          <w:rFonts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>Frank Cuevas</w:t>
      </w:r>
      <w:r w:rsidR="00F42246" w:rsidRPr="00AE5D43">
        <w:rPr>
          <w:rFonts w:cstheme="majorHAnsi"/>
          <w:b/>
          <w:bCs/>
          <w:color w:val="auto"/>
          <w:sz w:val="24"/>
          <w:szCs w:val="24"/>
        </w:rPr>
        <w:t>, Vice Chancellor for Student Life</w:t>
      </w:r>
    </w:p>
    <w:p w14:paraId="3E3F8FED" w14:textId="3A5AE163" w:rsidR="007D0A52" w:rsidRPr="00AE5D43" w:rsidRDefault="007D0A52" w:rsidP="004C3439">
      <w:pPr>
        <w:ind w:firstLine="720"/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Reports to Frank Cuevas include:</w:t>
      </w:r>
    </w:p>
    <w:p w14:paraId="7CB335E7" w14:textId="566186E4" w:rsidR="00F42246" w:rsidRPr="00AE5D43" w:rsidRDefault="00AA3FF0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Mary Wright</w:t>
      </w:r>
      <w:r w:rsidR="00F42246" w:rsidRPr="00AE5D43">
        <w:rPr>
          <w:rFonts w:asciiTheme="majorHAnsi" w:hAnsiTheme="majorHAnsi" w:cstheme="majorHAnsi"/>
        </w:rPr>
        <w:t>, Administrative Specialist</w:t>
      </w:r>
    </w:p>
    <w:p w14:paraId="7680AEEB" w14:textId="38E5B701" w:rsidR="007D0A52" w:rsidRPr="00AE5D43" w:rsidRDefault="007D0A52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Chandra Myrick, Associate Vice Chancellor</w:t>
      </w:r>
    </w:p>
    <w:p w14:paraId="5FAA74AF" w14:textId="7259C9AD" w:rsidR="007D0A52" w:rsidRPr="00AE5D43" w:rsidRDefault="007D0A52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Jill Zambito, Assistant Vice Chancellor for Health &amp; Well</w:t>
      </w:r>
      <w:r w:rsidR="00B51AFF">
        <w:rPr>
          <w:rFonts w:asciiTheme="majorHAnsi" w:hAnsiTheme="majorHAnsi" w:cstheme="majorHAnsi"/>
        </w:rPr>
        <w:t>ness</w:t>
      </w:r>
    </w:p>
    <w:p w14:paraId="77417748" w14:textId="259F99CD" w:rsidR="007D0A52" w:rsidRPr="00AE5D43" w:rsidRDefault="007D0A52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Susannah Marshman, Assistant Vice Chancellor for Leadership &amp; Campus Engagement</w:t>
      </w:r>
    </w:p>
    <w:p w14:paraId="76DC1733" w14:textId="2D160084" w:rsidR="007D0A52" w:rsidRPr="00AE5D43" w:rsidRDefault="007D0A52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Byron Hughes, Assistant Vice Chancellor &amp; Dean of Students</w:t>
      </w:r>
    </w:p>
    <w:p w14:paraId="401E8326" w14:textId="6D9A0F4F" w:rsidR="007D0A52" w:rsidRPr="00AE5D43" w:rsidRDefault="007D0A52" w:rsidP="007D0A5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Mark Alexander, Assistant Vice Chancellor for Administration &amp; Finance</w:t>
      </w:r>
    </w:p>
    <w:p w14:paraId="45A5333E" w14:textId="6DAB9ED9" w:rsidR="004C3439" w:rsidRPr="00AE5D43" w:rsidRDefault="004C3439" w:rsidP="00F42246">
      <w:pPr>
        <w:rPr>
          <w:rFonts w:asciiTheme="majorHAnsi" w:hAnsiTheme="majorHAnsi" w:cstheme="majorHAnsi"/>
        </w:rPr>
      </w:pPr>
    </w:p>
    <w:p w14:paraId="6BF9D60D" w14:textId="2B9DCC43" w:rsidR="004C3439" w:rsidRPr="00AE5D43" w:rsidRDefault="004C3439" w:rsidP="00AE5D43">
      <w:pPr>
        <w:pStyle w:val="Heading1"/>
        <w:rPr>
          <w:rFonts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>Chandra Myrick, Associate Vice Chancellor</w:t>
      </w:r>
    </w:p>
    <w:p w14:paraId="4DA9A206" w14:textId="7468B084" w:rsidR="004C3439" w:rsidRPr="00AE5D43" w:rsidRDefault="004C3439" w:rsidP="00F42246">
      <w:p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ab/>
      </w:r>
      <w:r w:rsidR="00715830" w:rsidRPr="00AE5D43">
        <w:rPr>
          <w:rFonts w:asciiTheme="majorHAnsi" w:hAnsiTheme="majorHAnsi" w:cstheme="majorHAnsi"/>
        </w:rPr>
        <w:t>R</w:t>
      </w:r>
      <w:r w:rsidRPr="00AE5D43">
        <w:rPr>
          <w:rFonts w:asciiTheme="majorHAnsi" w:hAnsiTheme="majorHAnsi" w:cstheme="majorHAnsi"/>
        </w:rPr>
        <w:t>eport</w:t>
      </w:r>
      <w:r w:rsidR="00715830" w:rsidRPr="00AE5D43">
        <w:rPr>
          <w:rFonts w:asciiTheme="majorHAnsi" w:hAnsiTheme="majorHAnsi" w:cstheme="majorHAnsi"/>
        </w:rPr>
        <w:t>s</w:t>
      </w:r>
      <w:r w:rsidRPr="00AE5D43">
        <w:rPr>
          <w:rFonts w:asciiTheme="majorHAnsi" w:hAnsiTheme="majorHAnsi" w:cstheme="majorHAnsi"/>
        </w:rPr>
        <w:t xml:space="preserve"> to Chandra Myrick include:</w:t>
      </w:r>
    </w:p>
    <w:p w14:paraId="2A1EAB27" w14:textId="1D6F19C2" w:rsidR="004C3439" w:rsidRPr="00AE5D43" w:rsidRDefault="00720E95" w:rsidP="007D0A52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Effectiveness</w:t>
      </w:r>
      <w:r w:rsidR="004C3439" w:rsidRPr="00AE5D43">
        <w:rPr>
          <w:rFonts w:asciiTheme="majorHAnsi" w:hAnsiTheme="majorHAnsi" w:cstheme="majorHAnsi"/>
        </w:rPr>
        <w:t xml:space="preserve"> </w:t>
      </w:r>
      <w:r w:rsidR="004C3439" w:rsidRPr="00AE5D43">
        <w:rPr>
          <w:rFonts w:asciiTheme="majorHAnsi" w:hAnsiTheme="majorHAnsi" w:cstheme="majorHAnsi"/>
        </w:rPr>
        <w:softHyphen/>
        <w:t>– Melissa Brown, director</w:t>
      </w:r>
    </w:p>
    <w:p w14:paraId="28C5CE8C" w14:textId="7D34C73A" w:rsidR="004C3439" w:rsidRPr="00AE5D43" w:rsidRDefault="004C3439" w:rsidP="007D0A52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Communications</w:t>
      </w:r>
      <w:r w:rsidR="00247DCA" w:rsidRPr="00AE5D43">
        <w:rPr>
          <w:rFonts w:asciiTheme="majorHAnsi" w:hAnsiTheme="majorHAnsi" w:cstheme="majorHAnsi"/>
        </w:rPr>
        <w:t xml:space="preserve"> – Meghan Jagnow, director</w:t>
      </w:r>
    </w:p>
    <w:p w14:paraId="52A1D02A" w14:textId="77777777" w:rsidR="00933E39" w:rsidRDefault="00B9735E" w:rsidP="00933E39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Off-Campus </w:t>
      </w:r>
      <w:r w:rsidR="00D80153">
        <w:rPr>
          <w:rFonts w:asciiTheme="majorHAnsi" w:hAnsiTheme="majorHAnsi" w:cstheme="majorHAnsi"/>
        </w:rPr>
        <w:t>Student Li</w:t>
      </w:r>
      <w:r w:rsidR="00933E39">
        <w:rPr>
          <w:rFonts w:asciiTheme="majorHAnsi" w:hAnsiTheme="majorHAnsi" w:cstheme="majorHAnsi"/>
        </w:rPr>
        <w:t>ving</w:t>
      </w:r>
      <w:r>
        <w:rPr>
          <w:rFonts w:asciiTheme="majorHAnsi" w:hAnsiTheme="majorHAnsi" w:cstheme="majorHAnsi"/>
        </w:rPr>
        <w:t xml:space="preserve"> – Thomas Boleyn</w:t>
      </w:r>
      <w:r w:rsidR="00933E39" w:rsidRPr="00933E39">
        <w:rPr>
          <w:rFonts w:asciiTheme="majorHAnsi" w:hAnsiTheme="majorHAnsi" w:cstheme="majorHAnsi"/>
        </w:rPr>
        <w:t xml:space="preserve"> </w:t>
      </w:r>
    </w:p>
    <w:p w14:paraId="53FB8DC4" w14:textId="690F51C9" w:rsidR="00B9735E" w:rsidRDefault="00933E39" w:rsidP="00933E39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Strategic Initiatives</w:t>
      </w:r>
      <w:r w:rsidRPr="00AE5D43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Hope Adkins</w:t>
      </w:r>
    </w:p>
    <w:p w14:paraId="080AB837" w14:textId="77777777" w:rsidR="00933E39" w:rsidRPr="00AE5D43" w:rsidRDefault="00933E39" w:rsidP="00933E39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Technology Services – Jolyon Gray, director</w:t>
      </w:r>
    </w:p>
    <w:p w14:paraId="36D3388C" w14:textId="616D9E28" w:rsidR="00933E39" w:rsidRPr="00933E39" w:rsidRDefault="00933E39" w:rsidP="00933E39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University Housing – </w:t>
      </w:r>
      <w:r>
        <w:rPr>
          <w:rFonts w:asciiTheme="majorHAnsi" w:hAnsiTheme="majorHAnsi" w:cstheme="majorHAnsi"/>
        </w:rPr>
        <w:t>Anthony White, executive director</w:t>
      </w:r>
    </w:p>
    <w:p w14:paraId="1CCF0AC5" w14:textId="4DDCE515" w:rsidR="00F42246" w:rsidRPr="00AE5D43" w:rsidRDefault="00F42246" w:rsidP="00F42246">
      <w:pPr>
        <w:rPr>
          <w:rFonts w:asciiTheme="majorHAnsi" w:hAnsiTheme="majorHAnsi" w:cstheme="majorHAnsi"/>
        </w:rPr>
      </w:pPr>
    </w:p>
    <w:p w14:paraId="2E4D3557" w14:textId="14CD8E6A" w:rsidR="00F42246" w:rsidRPr="00AE5D43" w:rsidRDefault="00F42246" w:rsidP="00AE5D43">
      <w:pPr>
        <w:pStyle w:val="Heading1"/>
        <w:rPr>
          <w:rFonts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 xml:space="preserve">Jill Zambito, Assistant Vice Chancellor for </w:t>
      </w:r>
      <w:r w:rsidR="00247DCA" w:rsidRPr="00AE5D43">
        <w:rPr>
          <w:rFonts w:cstheme="majorHAnsi"/>
          <w:b/>
          <w:bCs/>
          <w:color w:val="auto"/>
          <w:sz w:val="24"/>
          <w:szCs w:val="24"/>
        </w:rPr>
        <w:t>Health &amp; Wel</w:t>
      </w:r>
      <w:r w:rsidR="00B51AFF">
        <w:rPr>
          <w:rFonts w:cstheme="majorHAnsi"/>
          <w:b/>
          <w:bCs/>
          <w:color w:val="auto"/>
          <w:sz w:val="24"/>
          <w:szCs w:val="24"/>
        </w:rPr>
        <w:t>lness</w:t>
      </w:r>
    </w:p>
    <w:p w14:paraId="4C4510CF" w14:textId="3F9EA604" w:rsidR="00F42246" w:rsidRPr="00AE5D43" w:rsidRDefault="00CC09DD" w:rsidP="00F42246">
      <w:p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ab/>
      </w:r>
      <w:r w:rsidR="00715830" w:rsidRPr="00AE5D43">
        <w:rPr>
          <w:rFonts w:asciiTheme="majorHAnsi" w:hAnsiTheme="majorHAnsi" w:cstheme="majorHAnsi"/>
        </w:rPr>
        <w:t>R</w:t>
      </w:r>
      <w:r w:rsidRPr="00AE5D43">
        <w:rPr>
          <w:rFonts w:asciiTheme="majorHAnsi" w:hAnsiTheme="majorHAnsi" w:cstheme="majorHAnsi"/>
        </w:rPr>
        <w:t>eport</w:t>
      </w:r>
      <w:r w:rsidR="00715830" w:rsidRPr="00AE5D43">
        <w:rPr>
          <w:rFonts w:asciiTheme="majorHAnsi" w:hAnsiTheme="majorHAnsi" w:cstheme="majorHAnsi"/>
        </w:rPr>
        <w:t>s</w:t>
      </w:r>
      <w:r w:rsidRPr="00AE5D43">
        <w:rPr>
          <w:rFonts w:asciiTheme="majorHAnsi" w:hAnsiTheme="majorHAnsi" w:cstheme="majorHAnsi"/>
        </w:rPr>
        <w:t xml:space="preserve"> to Jill Zambito include:</w:t>
      </w:r>
    </w:p>
    <w:p w14:paraId="0F4140F3" w14:textId="2D23F525" w:rsidR="00247DCA" w:rsidRPr="00AE5D43" w:rsidRDefault="00460917" w:rsidP="007D0A52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Center for </w:t>
      </w:r>
      <w:r w:rsidR="00247DCA" w:rsidRPr="00AE5D43">
        <w:rPr>
          <w:rFonts w:asciiTheme="majorHAnsi" w:hAnsiTheme="majorHAnsi" w:cstheme="majorHAnsi"/>
        </w:rPr>
        <w:t>Care &amp; Resilienc</w:t>
      </w:r>
      <w:r>
        <w:rPr>
          <w:rFonts w:asciiTheme="majorHAnsi" w:hAnsiTheme="majorHAnsi" w:cstheme="majorHAnsi"/>
        </w:rPr>
        <w:t>e</w:t>
      </w:r>
      <w:r w:rsidR="00247DCA" w:rsidRPr="00AE5D43">
        <w:rPr>
          <w:rFonts w:asciiTheme="majorHAnsi" w:hAnsiTheme="majorHAnsi" w:cstheme="majorHAnsi"/>
        </w:rPr>
        <w:t xml:space="preserve"> – </w:t>
      </w:r>
      <w:proofErr w:type="spellStart"/>
      <w:r w:rsidR="0067041E">
        <w:rPr>
          <w:rFonts w:asciiTheme="majorHAnsi" w:hAnsiTheme="majorHAnsi" w:cstheme="majorHAnsi"/>
        </w:rPr>
        <w:t>Madisien</w:t>
      </w:r>
      <w:proofErr w:type="spellEnd"/>
      <w:r w:rsidR="0067041E">
        <w:rPr>
          <w:rFonts w:asciiTheme="majorHAnsi" w:hAnsiTheme="majorHAnsi" w:cstheme="majorHAnsi"/>
        </w:rPr>
        <w:t xml:space="preserve"> Howard,</w:t>
      </w:r>
      <w:r w:rsidR="00F54A93">
        <w:rPr>
          <w:rFonts w:asciiTheme="majorHAnsi" w:hAnsiTheme="majorHAnsi" w:cstheme="majorHAnsi"/>
        </w:rPr>
        <w:t xml:space="preserve"> director</w:t>
      </w:r>
    </w:p>
    <w:p w14:paraId="3AA82F36" w14:textId="4793E7B8" w:rsidR="00CC09DD" w:rsidRPr="00AE5D43" w:rsidRDefault="00CC09DD" w:rsidP="007D0A52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Center for Health Education &amp; Wellness – </w:t>
      </w:r>
      <w:r w:rsidR="00B81393">
        <w:rPr>
          <w:rFonts w:asciiTheme="majorHAnsi" w:hAnsiTheme="majorHAnsi" w:cstheme="majorHAnsi"/>
        </w:rPr>
        <w:t>Yusof Al-Wadei</w:t>
      </w:r>
      <w:r w:rsidR="00F54A93">
        <w:rPr>
          <w:rFonts w:asciiTheme="majorHAnsi" w:hAnsiTheme="majorHAnsi" w:cstheme="majorHAnsi"/>
        </w:rPr>
        <w:t>, director</w:t>
      </w:r>
    </w:p>
    <w:p w14:paraId="73000C9F" w14:textId="0AD6A666" w:rsidR="000775BA" w:rsidRPr="00AE5D43" w:rsidRDefault="000775BA" w:rsidP="007D0A52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proofErr w:type="spellStart"/>
      <w:r w:rsidRPr="00AE5D43">
        <w:rPr>
          <w:rFonts w:asciiTheme="majorHAnsi" w:hAnsiTheme="majorHAnsi" w:cstheme="majorHAnsi"/>
        </w:rPr>
        <w:t>RecSports</w:t>
      </w:r>
      <w:proofErr w:type="spellEnd"/>
      <w:r w:rsidRPr="00AE5D43">
        <w:rPr>
          <w:rFonts w:asciiTheme="majorHAnsi" w:hAnsiTheme="majorHAnsi" w:cstheme="majorHAnsi"/>
        </w:rPr>
        <w:t xml:space="preserve"> – Katy Locke, director</w:t>
      </w:r>
    </w:p>
    <w:p w14:paraId="275D0EBD" w14:textId="2E1FCF8B" w:rsidR="00CC09DD" w:rsidRPr="00AE5D43" w:rsidRDefault="00CC09DD" w:rsidP="007D0A52">
      <w:pPr>
        <w:pStyle w:val="ListParagraph"/>
        <w:numPr>
          <w:ilvl w:val="1"/>
          <w:numId w:val="8"/>
        </w:numPr>
        <w:rPr>
          <w:rFonts w:asciiTheme="majorHAnsi" w:eastAsia="Times New Roman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Student Counseling Center – </w:t>
      </w:r>
      <w:r w:rsidR="00715830" w:rsidRPr="00AE5D43">
        <w:rPr>
          <w:rFonts w:asciiTheme="majorHAnsi" w:hAnsiTheme="majorHAnsi" w:cstheme="majorHAnsi"/>
        </w:rPr>
        <w:t>Nicole Saylor</w:t>
      </w:r>
      <w:r w:rsidRPr="00AE5D43">
        <w:rPr>
          <w:rFonts w:asciiTheme="majorHAnsi" w:hAnsiTheme="majorHAnsi" w:cstheme="majorHAnsi"/>
        </w:rPr>
        <w:t>, director</w:t>
      </w:r>
    </w:p>
    <w:p w14:paraId="5E7EEE20" w14:textId="0E7623F4" w:rsidR="00CC09DD" w:rsidRPr="00AE5D43" w:rsidRDefault="00CC09DD" w:rsidP="007D0A52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Student Health Center – </w:t>
      </w:r>
      <w:r w:rsidR="00933E39">
        <w:rPr>
          <w:rFonts w:asciiTheme="majorHAnsi" w:hAnsiTheme="majorHAnsi" w:cstheme="majorHAnsi"/>
        </w:rPr>
        <w:t>Rebecca Morgan</w:t>
      </w:r>
      <w:r w:rsidRPr="00AE5D43">
        <w:rPr>
          <w:rFonts w:asciiTheme="majorHAnsi" w:hAnsiTheme="majorHAnsi" w:cstheme="majorHAnsi"/>
        </w:rPr>
        <w:t>, director</w:t>
      </w:r>
    </w:p>
    <w:p w14:paraId="349D2723" w14:textId="77777777" w:rsidR="001A7220" w:rsidRPr="00AE5D43" w:rsidRDefault="001A7220" w:rsidP="001A7220">
      <w:pPr>
        <w:rPr>
          <w:rFonts w:asciiTheme="majorHAnsi" w:hAnsiTheme="majorHAnsi" w:cstheme="majorHAnsi"/>
        </w:rPr>
      </w:pPr>
    </w:p>
    <w:p w14:paraId="3AC30299" w14:textId="4725DFC4" w:rsidR="001A7220" w:rsidRPr="00AE5D43" w:rsidRDefault="002507DB" w:rsidP="00AE5D43">
      <w:pPr>
        <w:pStyle w:val="Heading1"/>
        <w:rPr>
          <w:rFonts w:eastAsia="Times New Roman"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>Susannah Marshman</w:t>
      </w:r>
      <w:r w:rsidR="001A7220" w:rsidRPr="00AE5D43">
        <w:rPr>
          <w:rFonts w:cstheme="majorHAnsi"/>
          <w:b/>
          <w:bCs/>
          <w:color w:val="auto"/>
          <w:sz w:val="24"/>
          <w:szCs w:val="24"/>
        </w:rPr>
        <w:t>, Ass</w:t>
      </w:r>
      <w:r w:rsidR="000775BA" w:rsidRPr="00AE5D43">
        <w:rPr>
          <w:rFonts w:cstheme="majorHAnsi"/>
          <w:b/>
          <w:bCs/>
          <w:color w:val="auto"/>
          <w:sz w:val="24"/>
          <w:szCs w:val="24"/>
        </w:rPr>
        <w:t>istant</w:t>
      </w:r>
      <w:r w:rsidR="001A7220" w:rsidRPr="00AE5D43">
        <w:rPr>
          <w:rFonts w:cstheme="majorHAnsi"/>
          <w:b/>
          <w:bCs/>
          <w:color w:val="auto"/>
          <w:sz w:val="24"/>
          <w:szCs w:val="24"/>
        </w:rPr>
        <w:t xml:space="preserve"> Vice Chancellor </w:t>
      </w:r>
      <w:r w:rsidR="00247DCA" w:rsidRPr="00AE5D43">
        <w:rPr>
          <w:rFonts w:cstheme="majorHAnsi"/>
          <w:b/>
          <w:bCs/>
          <w:color w:val="auto"/>
          <w:sz w:val="24"/>
          <w:szCs w:val="24"/>
        </w:rPr>
        <w:t>for Leadership &amp; Campus Engagement</w:t>
      </w:r>
    </w:p>
    <w:p w14:paraId="3BA62ED3" w14:textId="58FF71A9" w:rsidR="001A7220" w:rsidRPr="00AE5D43" w:rsidRDefault="00715830" w:rsidP="001A7220">
      <w:pPr>
        <w:ind w:firstLine="720"/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R</w:t>
      </w:r>
      <w:r w:rsidR="001A7220" w:rsidRPr="00AE5D43">
        <w:rPr>
          <w:rFonts w:asciiTheme="majorHAnsi" w:hAnsiTheme="majorHAnsi" w:cstheme="majorHAnsi"/>
        </w:rPr>
        <w:t>eport</w:t>
      </w:r>
      <w:r w:rsidRPr="00AE5D43">
        <w:rPr>
          <w:rFonts w:asciiTheme="majorHAnsi" w:hAnsiTheme="majorHAnsi" w:cstheme="majorHAnsi"/>
        </w:rPr>
        <w:t>s</w:t>
      </w:r>
      <w:r w:rsidR="001A7220" w:rsidRPr="00AE5D43">
        <w:rPr>
          <w:rFonts w:asciiTheme="majorHAnsi" w:hAnsiTheme="majorHAnsi" w:cstheme="majorHAnsi"/>
        </w:rPr>
        <w:t xml:space="preserve"> to </w:t>
      </w:r>
      <w:r w:rsidRPr="00AE5D43">
        <w:rPr>
          <w:rFonts w:asciiTheme="majorHAnsi" w:hAnsiTheme="majorHAnsi" w:cstheme="majorHAnsi"/>
        </w:rPr>
        <w:t xml:space="preserve">Susannah Marshman </w:t>
      </w:r>
      <w:r w:rsidR="001A7220" w:rsidRPr="00AE5D43">
        <w:rPr>
          <w:rFonts w:asciiTheme="majorHAnsi" w:hAnsiTheme="majorHAnsi" w:cstheme="majorHAnsi"/>
        </w:rPr>
        <w:t>include:</w:t>
      </w:r>
    </w:p>
    <w:p w14:paraId="6F256431" w14:textId="38D808E6" w:rsidR="00FB7F90" w:rsidRPr="00AE5D43" w:rsidRDefault="00FB7F90" w:rsidP="007D0A52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Center for Student Engagement – Ashleigh Moyer, director</w:t>
      </w:r>
    </w:p>
    <w:p w14:paraId="54A1FC5E" w14:textId="7C8D7539" w:rsidR="00FB7F90" w:rsidRPr="00AE5D43" w:rsidRDefault="00FB7F90" w:rsidP="007D0A52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Jones Center for Leadership &amp; Service – </w:t>
      </w:r>
      <w:r w:rsidR="00933E39">
        <w:rPr>
          <w:rFonts w:asciiTheme="majorHAnsi" w:hAnsiTheme="majorHAnsi" w:cstheme="majorHAnsi"/>
        </w:rPr>
        <w:t>vacant</w:t>
      </w:r>
      <w:r w:rsidRPr="00AE5D43">
        <w:rPr>
          <w:rFonts w:asciiTheme="majorHAnsi" w:hAnsiTheme="majorHAnsi" w:cstheme="majorHAnsi"/>
        </w:rPr>
        <w:t>, director</w:t>
      </w:r>
    </w:p>
    <w:p w14:paraId="25052E74" w14:textId="52D3F068" w:rsidR="00FB7F90" w:rsidRPr="00AE5D43" w:rsidRDefault="00FB7F90" w:rsidP="007D0A52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Sorority &amp; Fraternity Life – John Keith, director</w:t>
      </w:r>
    </w:p>
    <w:p w14:paraId="79FB793E" w14:textId="77777777" w:rsidR="00FB7F90" w:rsidRPr="00AE5D43" w:rsidRDefault="00FB7F90" w:rsidP="007D0A52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Student Union – Ian Crone, director</w:t>
      </w:r>
    </w:p>
    <w:p w14:paraId="5FCFA2D2" w14:textId="77777777" w:rsidR="001A7220" w:rsidRPr="00AE5D43" w:rsidRDefault="001A7220" w:rsidP="00F42246">
      <w:pPr>
        <w:rPr>
          <w:rFonts w:asciiTheme="majorHAnsi" w:hAnsiTheme="majorHAnsi" w:cstheme="majorHAnsi"/>
        </w:rPr>
      </w:pPr>
    </w:p>
    <w:p w14:paraId="4610FD24" w14:textId="7350EB9C" w:rsidR="00CC09DD" w:rsidRPr="00AE5D43" w:rsidRDefault="002507DB" w:rsidP="00AE5D43">
      <w:pPr>
        <w:pStyle w:val="Heading1"/>
        <w:rPr>
          <w:rFonts w:eastAsia="Times New Roman"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>Byron Hughes</w:t>
      </w:r>
      <w:r w:rsidR="00CC09DD" w:rsidRPr="00AE5D43">
        <w:rPr>
          <w:rFonts w:cstheme="majorHAnsi"/>
          <w:b/>
          <w:bCs/>
          <w:color w:val="auto"/>
          <w:sz w:val="24"/>
          <w:szCs w:val="24"/>
        </w:rPr>
        <w:t>, Ass</w:t>
      </w:r>
      <w:r w:rsidR="00247DCA" w:rsidRPr="00AE5D43">
        <w:rPr>
          <w:rFonts w:cstheme="majorHAnsi"/>
          <w:b/>
          <w:bCs/>
          <w:color w:val="auto"/>
          <w:sz w:val="24"/>
          <w:szCs w:val="24"/>
        </w:rPr>
        <w:t>istant</w:t>
      </w:r>
      <w:r w:rsidR="00CC09DD" w:rsidRPr="00AE5D43">
        <w:rPr>
          <w:rFonts w:cstheme="majorHAnsi"/>
          <w:b/>
          <w:bCs/>
          <w:color w:val="auto"/>
          <w:sz w:val="24"/>
          <w:szCs w:val="24"/>
        </w:rPr>
        <w:t xml:space="preserve"> Vice Chancellor &amp; Dean of Students</w:t>
      </w:r>
    </w:p>
    <w:p w14:paraId="60851483" w14:textId="4903E759" w:rsidR="00CC09DD" w:rsidRPr="00AE5D43" w:rsidRDefault="00CC09DD" w:rsidP="00F42246">
      <w:p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ab/>
      </w:r>
      <w:r w:rsidR="00715830" w:rsidRPr="00AE5D43">
        <w:rPr>
          <w:rFonts w:asciiTheme="majorHAnsi" w:hAnsiTheme="majorHAnsi" w:cstheme="majorHAnsi"/>
        </w:rPr>
        <w:t>R</w:t>
      </w:r>
      <w:r w:rsidRPr="00AE5D43">
        <w:rPr>
          <w:rFonts w:asciiTheme="majorHAnsi" w:hAnsiTheme="majorHAnsi" w:cstheme="majorHAnsi"/>
        </w:rPr>
        <w:t>eport</w:t>
      </w:r>
      <w:r w:rsidR="00715830" w:rsidRPr="00AE5D43">
        <w:rPr>
          <w:rFonts w:asciiTheme="majorHAnsi" w:hAnsiTheme="majorHAnsi" w:cstheme="majorHAnsi"/>
        </w:rPr>
        <w:t>s</w:t>
      </w:r>
      <w:r w:rsidRPr="00AE5D43">
        <w:rPr>
          <w:rFonts w:asciiTheme="majorHAnsi" w:hAnsiTheme="majorHAnsi" w:cstheme="majorHAnsi"/>
        </w:rPr>
        <w:t xml:space="preserve"> to </w:t>
      </w:r>
      <w:r w:rsidR="00715830" w:rsidRPr="00AE5D43">
        <w:rPr>
          <w:rFonts w:asciiTheme="majorHAnsi" w:hAnsiTheme="majorHAnsi" w:cstheme="majorHAnsi"/>
        </w:rPr>
        <w:t xml:space="preserve">Byron Hughes </w:t>
      </w:r>
      <w:r w:rsidRPr="00AE5D43">
        <w:rPr>
          <w:rFonts w:asciiTheme="majorHAnsi" w:hAnsiTheme="majorHAnsi" w:cstheme="majorHAnsi"/>
        </w:rPr>
        <w:t>include:</w:t>
      </w:r>
    </w:p>
    <w:p w14:paraId="510CFBF9" w14:textId="2F158757" w:rsidR="00247DCA" w:rsidRPr="00AE5D43" w:rsidRDefault="00247DCA" w:rsidP="007D0A52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Student Conduct &amp; Community Standards – Amanda Samsel, director</w:t>
      </w:r>
    </w:p>
    <w:p w14:paraId="4214C738" w14:textId="1B868691" w:rsidR="00247DCA" w:rsidRPr="00AE5D43" w:rsidRDefault="00247DCA" w:rsidP="007D0A52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Student Disability Services – </w:t>
      </w:r>
      <w:r w:rsidR="00933E39">
        <w:rPr>
          <w:rFonts w:asciiTheme="majorHAnsi" w:hAnsiTheme="majorHAnsi" w:cstheme="majorHAnsi"/>
        </w:rPr>
        <w:t>Lori Smith</w:t>
      </w:r>
      <w:r w:rsidRPr="00AE5D43">
        <w:rPr>
          <w:rFonts w:asciiTheme="majorHAnsi" w:hAnsiTheme="majorHAnsi" w:cstheme="majorHAnsi"/>
        </w:rPr>
        <w:t>, director</w:t>
      </w:r>
    </w:p>
    <w:p w14:paraId="7228AEFD" w14:textId="5173E4CF" w:rsidR="00CC09DD" w:rsidRPr="00AE5D43" w:rsidRDefault="007D0A52" w:rsidP="007D0A52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Joe Pierce, </w:t>
      </w:r>
      <w:r w:rsidR="00CC09DD" w:rsidRPr="00AE5D43">
        <w:rPr>
          <w:rFonts w:asciiTheme="majorHAnsi" w:hAnsiTheme="majorHAnsi" w:cstheme="majorHAnsi"/>
        </w:rPr>
        <w:t>Associate Dean of Students</w:t>
      </w:r>
    </w:p>
    <w:p w14:paraId="592A50E4" w14:textId="4805781E" w:rsidR="00FB7F90" w:rsidRPr="00AE5D43" w:rsidRDefault="00715830" w:rsidP="00715830">
      <w:pPr>
        <w:ind w:left="1800"/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R</w:t>
      </w:r>
      <w:r w:rsidR="00FB7F90" w:rsidRPr="00AE5D43">
        <w:rPr>
          <w:rFonts w:asciiTheme="majorHAnsi" w:hAnsiTheme="majorHAnsi" w:cstheme="majorHAnsi"/>
        </w:rPr>
        <w:t>eport</w:t>
      </w:r>
      <w:r w:rsidRPr="00AE5D43">
        <w:rPr>
          <w:rFonts w:asciiTheme="majorHAnsi" w:hAnsiTheme="majorHAnsi" w:cstheme="majorHAnsi"/>
        </w:rPr>
        <w:t>s</w:t>
      </w:r>
      <w:r w:rsidR="00FB7F90" w:rsidRPr="00AE5D43">
        <w:rPr>
          <w:rFonts w:asciiTheme="majorHAnsi" w:hAnsiTheme="majorHAnsi" w:cstheme="majorHAnsi"/>
        </w:rPr>
        <w:t xml:space="preserve"> to Joe Pierce include:</w:t>
      </w:r>
    </w:p>
    <w:p w14:paraId="720D97E5" w14:textId="191DC89F" w:rsidR="000100EB" w:rsidRDefault="00460917" w:rsidP="007D0A52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Center for </w:t>
      </w:r>
      <w:r w:rsidR="000100EB">
        <w:rPr>
          <w:rFonts w:asciiTheme="majorHAnsi" w:hAnsiTheme="majorHAnsi" w:cstheme="majorHAnsi"/>
        </w:rPr>
        <w:t xml:space="preserve">Basic Needs – </w:t>
      </w:r>
      <w:r w:rsidR="00B81393">
        <w:rPr>
          <w:rFonts w:asciiTheme="majorHAnsi" w:hAnsiTheme="majorHAnsi" w:cstheme="majorHAnsi"/>
        </w:rPr>
        <w:t>Ciara Gazaway</w:t>
      </w:r>
      <w:r>
        <w:rPr>
          <w:rFonts w:asciiTheme="majorHAnsi" w:hAnsiTheme="majorHAnsi" w:cstheme="majorHAnsi"/>
        </w:rPr>
        <w:t xml:space="preserve">, </w:t>
      </w:r>
      <w:r w:rsidR="00B81393">
        <w:rPr>
          <w:rFonts w:asciiTheme="majorHAnsi" w:hAnsiTheme="majorHAnsi" w:cstheme="majorHAnsi"/>
        </w:rPr>
        <w:t xml:space="preserve">interim </w:t>
      </w:r>
      <w:r>
        <w:rPr>
          <w:rFonts w:asciiTheme="majorHAnsi" w:hAnsiTheme="majorHAnsi" w:cstheme="majorHAnsi"/>
        </w:rPr>
        <w:t>director</w:t>
      </w:r>
    </w:p>
    <w:p w14:paraId="65B3FB28" w14:textId="0CF2EAF8" w:rsidR="00FB7F90" w:rsidRPr="00AE5D43" w:rsidRDefault="00460917" w:rsidP="007D0A52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Center for Student Advocacy</w:t>
      </w:r>
      <w:r w:rsidR="00FB7F90" w:rsidRPr="00AE5D43">
        <w:rPr>
          <w:rFonts w:asciiTheme="majorHAnsi" w:hAnsiTheme="majorHAnsi" w:cstheme="majorHAnsi"/>
        </w:rPr>
        <w:t xml:space="preserve"> – </w:t>
      </w:r>
      <w:r w:rsidR="000100EB">
        <w:rPr>
          <w:rFonts w:asciiTheme="majorHAnsi" w:hAnsiTheme="majorHAnsi" w:cstheme="majorHAnsi"/>
        </w:rPr>
        <w:t>Todd Cox</w:t>
      </w:r>
      <w:r>
        <w:rPr>
          <w:rFonts w:asciiTheme="majorHAnsi" w:hAnsiTheme="majorHAnsi" w:cstheme="majorHAnsi"/>
        </w:rPr>
        <w:t>, director</w:t>
      </w:r>
    </w:p>
    <w:p w14:paraId="06D7F143" w14:textId="50426025" w:rsidR="00866D01" w:rsidRPr="00AE5D43" w:rsidRDefault="007D0A52" w:rsidP="007D0A5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 xml:space="preserve">Crystal Hardeman-Ikem, </w:t>
      </w:r>
      <w:r w:rsidR="00866D01" w:rsidRPr="00AE5D43">
        <w:rPr>
          <w:rFonts w:asciiTheme="majorHAnsi" w:hAnsiTheme="majorHAnsi" w:cstheme="majorHAnsi"/>
        </w:rPr>
        <w:t>Associate Dean of Students</w:t>
      </w:r>
    </w:p>
    <w:p w14:paraId="38C66C09" w14:textId="5CD8652C" w:rsidR="00FB7F90" w:rsidRPr="00AE5D43" w:rsidRDefault="00715830" w:rsidP="00715830">
      <w:pPr>
        <w:ind w:left="1800"/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R</w:t>
      </w:r>
      <w:r w:rsidR="00FB7F90" w:rsidRPr="00AE5D43">
        <w:rPr>
          <w:rFonts w:asciiTheme="majorHAnsi" w:hAnsiTheme="majorHAnsi" w:cstheme="majorHAnsi"/>
        </w:rPr>
        <w:t>eport</w:t>
      </w:r>
      <w:r w:rsidRPr="00AE5D43">
        <w:rPr>
          <w:rFonts w:asciiTheme="majorHAnsi" w:hAnsiTheme="majorHAnsi" w:cstheme="majorHAnsi"/>
        </w:rPr>
        <w:t>s</w:t>
      </w:r>
      <w:r w:rsidR="00FB7F90" w:rsidRPr="00AE5D43">
        <w:rPr>
          <w:rFonts w:asciiTheme="majorHAnsi" w:hAnsiTheme="majorHAnsi" w:cstheme="majorHAnsi"/>
        </w:rPr>
        <w:t xml:space="preserve"> to Crystal Hardeman-Ikem include:</w:t>
      </w:r>
    </w:p>
    <w:p w14:paraId="54530C31" w14:textId="53C9FFDC" w:rsidR="00CC09DD" w:rsidRPr="00933E39" w:rsidRDefault="00933E39" w:rsidP="00F42246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Theme="majorHAnsi" w:hAnsiTheme="majorHAnsi" w:cstheme="majorHAnsi"/>
        </w:rPr>
        <w:t>Campus Culture &amp; Community</w:t>
      </w:r>
      <w:r w:rsidR="00FB7F90" w:rsidRPr="00747B61">
        <w:rPr>
          <w:rFonts w:asciiTheme="majorHAnsi" w:hAnsiTheme="majorHAnsi" w:cstheme="majorHAnsi"/>
        </w:rPr>
        <w:t xml:space="preserve"> – </w:t>
      </w:r>
      <w:r w:rsidR="00747B61" w:rsidRPr="00747B61">
        <w:rPr>
          <w:rFonts w:asciiTheme="majorHAnsi" w:hAnsiTheme="majorHAnsi" w:cstheme="majorHAnsi"/>
        </w:rPr>
        <w:t>Anthony Prewitt</w:t>
      </w:r>
      <w:r w:rsidR="00FB7F90" w:rsidRPr="00747B61">
        <w:rPr>
          <w:rFonts w:asciiTheme="majorHAnsi" w:hAnsiTheme="majorHAnsi" w:cstheme="majorHAnsi"/>
        </w:rPr>
        <w:t xml:space="preserve">, </w:t>
      </w:r>
      <w:r w:rsidR="002C50C1">
        <w:rPr>
          <w:rFonts w:asciiTheme="majorHAnsi" w:hAnsiTheme="majorHAnsi" w:cstheme="majorHAnsi"/>
        </w:rPr>
        <w:t xml:space="preserve">senior </w:t>
      </w:r>
      <w:r w:rsidR="00FB7F90" w:rsidRPr="00747B61">
        <w:rPr>
          <w:rFonts w:asciiTheme="majorHAnsi" w:hAnsiTheme="majorHAnsi" w:cstheme="majorHAnsi"/>
        </w:rPr>
        <w:t>director</w:t>
      </w:r>
    </w:p>
    <w:p w14:paraId="701FE32A" w14:textId="7AB8459A" w:rsidR="00687BE3" w:rsidRPr="00AE5D43" w:rsidRDefault="00687BE3" w:rsidP="00AE5D43">
      <w:pPr>
        <w:pStyle w:val="Heading1"/>
        <w:rPr>
          <w:rFonts w:cstheme="majorHAnsi"/>
          <w:b/>
          <w:bCs/>
          <w:color w:val="auto"/>
          <w:sz w:val="24"/>
          <w:szCs w:val="24"/>
        </w:rPr>
      </w:pPr>
      <w:r w:rsidRPr="00AE5D43">
        <w:rPr>
          <w:rFonts w:cstheme="majorHAnsi"/>
          <w:b/>
          <w:bCs/>
          <w:color w:val="auto"/>
          <w:sz w:val="24"/>
          <w:szCs w:val="24"/>
        </w:rPr>
        <w:t xml:space="preserve">Mark Alexander, Assistant Vice Chancellor for </w:t>
      </w:r>
      <w:r w:rsidR="00FB7F90" w:rsidRPr="00AE5D43">
        <w:rPr>
          <w:rFonts w:cstheme="majorHAnsi"/>
          <w:b/>
          <w:bCs/>
          <w:color w:val="auto"/>
          <w:sz w:val="24"/>
          <w:szCs w:val="24"/>
        </w:rPr>
        <w:t>Administration &amp; Finance</w:t>
      </w:r>
    </w:p>
    <w:p w14:paraId="4E361402" w14:textId="4DD46AD4" w:rsidR="00687BE3" w:rsidRPr="00AE5D43" w:rsidRDefault="00687BE3" w:rsidP="00F42246">
      <w:p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ab/>
      </w:r>
      <w:r w:rsidR="00715830" w:rsidRPr="00AE5D43">
        <w:rPr>
          <w:rFonts w:asciiTheme="majorHAnsi" w:hAnsiTheme="majorHAnsi" w:cstheme="majorHAnsi"/>
        </w:rPr>
        <w:t>R</w:t>
      </w:r>
      <w:r w:rsidRPr="00AE5D43">
        <w:rPr>
          <w:rFonts w:asciiTheme="majorHAnsi" w:hAnsiTheme="majorHAnsi" w:cstheme="majorHAnsi"/>
        </w:rPr>
        <w:t>eport</w:t>
      </w:r>
      <w:r w:rsidR="00715830" w:rsidRPr="00AE5D43">
        <w:rPr>
          <w:rFonts w:asciiTheme="majorHAnsi" w:hAnsiTheme="majorHAnsi" w:cstheme="majorHAnsi"/>
        </w:rPr>
        <w:t>s</w:t>
      </w:r>
      <w:r w:rsidRPr="00AE5D43">
        <w:rPr>
          <w:rFonts w:asciiTheme="majorHAnsi" w:hAnsiTheme="majorHAnsi" w:cstheme="majorHAnsi"/>
        </w:rPr>
        <w:t xml:space="preserve"> to Mark Alexander include:</w:t>
      </w:r>
    </w:p>
    <w:p w14:paraId="4E51A898" w14:textId="5A523660" w:rsidR="000775BA" w:rsidRPr="00AE5D43" w:rsidRDefault="000775BA" w:rsidP="007D0A52">
      <w:pPr>
        <w:pStyle w:val="ListParagraph"/>
        <w:numPr>
          <w:ilvl w:val="1"/>
          <w:numId w:val="14"/>
        </w:numPr>
        <w:rPr>
          <w:rFonts w:asciiTheme="majorHAnsi" w:hAnsiTheme="majorHAnsi" w:cstheme="majorHAnsi"/>
        </w:rPr>
      </w:pPr>
      <w:r w:rsidRPr="00AE5D43">
        <w:rPr>
          <w:rFonts w:asciiTheme="majorHAnsi" w:hAnsiTheme="majorHAnsi" w:cstheme="majorHAnsi"/>
        </w:rPr>
        <w:t>Finance</w:t>
      </w:r>
      <w:r w:rsidR="00AC209C">
        <w:rPr>
          <w:rFonts w:asciiTheme="majorHAnsi" w:hAnsiTheme="majorHAnsi" w:cstheme="majorHAnsi"/>
        </w:rPr>
        <w:t xml:space="preserve"> &amp; Administration</w:t>
      </w:r>
      <w:r w:rsidRPr="00AE5D43">
        <w:rPr>
          <w:rFonts w:asciiTheme="majorHAnsi" w:hAnsiTheme="majorHAnsi" w:cstheme="majorHAnsi"/>
        </w:rPr>
        <w:t xml:space="preserve"> – Tim Boruff, director </w:t>
      </w:r>
    </w:p>
    <w:p w14:paraId="72DA3449" w14:textId="4CED5431" w:rsidR="0044214B" w:rsidRPr="00AE5D43" w:rsidRDefault="0044214B" w:rsidP="0044214B">
      <w:pPr>
        <w:rPr>
          <w:rFonts w:asciiTheme="majorHAnsi" w:hAnsiTheme="majorHAnsi" w:cstheme="majorHAnsi"/>
        </w:rPr>
      </w:pPr>
    </w:p>
    <w:sectPr w:rsidR="0044214B" w:rsidRPr="00AE5D43" w:rsidSect="00F364E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93AB" w14:textId="77777777" w:rsidR="00450FB6" w:rsidRDefault="00450FB6" w:rsidP="0028058F">
      <w:r>
        <w:separator/>
      </w:r>
    </w:p>
  </w:endnote>
  <w:endnote w:type="continuationSeparator" w:id="0">
    <w:p w14:paraId="05A5EFE4" w14:textId="77777777" w:rsidR="00450FB6" w:rsidRDefault="00450FB6" w:rsidP="0028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969257"/>
      <w:docPartObj>
        <w:docPartGallery w:val="Page Numbers (Bottom of Page)"/>
        <w:docPartUnique/>
      </w:docPartObj>
    </w:sdtPr>
    <w:sdtContent>
      <w:p w14:paraId="6CC477D4" w14:textId="100465F2" w:rsidR="0028058F" w:rsidRDefault="0028058F" w:rsidP="001F63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5D4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C68AB7" w14:textId="77777777" w:rsidR="0028058F" w:rsidRDefault="0028058F" w:rsidP="002805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98E9" w14:textId="7F3B42EA" w:rsidR="0028058F" w:rsidRDefault="0028058F" w:rsidP="001F63D9">
    <w:pPr>
      <w:pStyle w:val="Footer"/>
      <w:framePr w:wrap="none" w:vAnchor="text" w:hAnchor="margin" w:xAlign="right" w:y="1"/>
      <w:rPr>
        <w:rStyle w:val="PageNumber"/>
      </w:rPr>
    </w:pPr>
  </w:p>
  <w:p w14:paraId="5652578D" w14:textId="58B1E3C8" w:rsidR="0028058F" w:rsidRPr="00460917" w:rsidRDefault="00F54A93" w:rsidP="00F54A93">
    <w:pPr>
      <w:jc w:val="right"/>
      <w:rPr>
        <w:sz w:val="16"/>
        <w:szCs w:val="16"/>
      </w:rPr>
    </w:pPr>
    <w:r w:rsidRPr="00AE5D43">
      <w:rPr>
        <w:sz w:val="16"/>
        <w:szCs w:val="16"/>
      </w:rPr>
      <w:t xml:space="preserve">Updated </w:t>
    </w:r>
    <w:r>
      <w:rPr>
        <w:sz w:val="16"/>
        <w:szCs w:val="16"/>
      </w:rPr>
      <w:t>March 6,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9D0A" w14:textId="592EEB98" w:rsidR="00AE5D43" w:rsidRPr="00AE5D43" w:rsidRDefault="00AE5D43" w:rsidP="00AE5D43">
    <w:pPr>
      <w:jc w:val="right"/>
      <w:rPr>
        <w:sz w:val="16"/>
        <w:szCs w:val="16"/>
      </w:rPr>
    </w:pPr>
    <w:r w:rsidRPr="00AE5D43">
      <w:rPr>
        <w:sz w:val="16"/>
        <w:szCs w:val="16"/>
      </w:rPr>
      <w:t xml:space="preserve">Updated </w:t>
    </w:r>
    <w:r w:rsidR="00F54A93">
      <w:rPr>
        <w:sz w:val="16"/>
        <w:szCs w:val="16"/>
      </w:rPr>
      <w:t>March 6</w:t>
    </w:r>
    <w:r w:rsidR="00B81393">
      <w:rPr>
        <w:sz w:val="16"/>
        <w:szCs w:val="16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B906" w14:textId="77777777" w:rsidR="00450FB6" w:rsidRDefault="00450FB6" w:rsidP="0028058F">
      <w:r>
        <w:separator/>
      </w:r>
    </w:p>
  </w:footnote>
  <w:footnote w:type="continuationSeparator" w:id="0">
    <w:p w14:paraId="0B54A53A" w14:textId="77777777" w:rsidR="00450FB6" w:rsidRDefault="00450FB6" w:rsidP="0028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3EC"/>
    <w:multiLevelType w:val="hybridMultilevel"/>
    <w:tmpl w:val="4FE2EF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59F6"/>
    <w:multiLevelType w:val="hybridMultilevel"/>
    <w:tmpl w:val="269C94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481"/>
    <w:multiLevelType w:val="hybridMultilevel"/>
    <w:tmpl w:val="D8D4B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21FA"/>
    <w:multiLevelType w:val="hybridMultilevel"/>
    <w:tmpl w:val="B7943A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42D2"/>
    <w:multiLevelType w:val="hybridMultilevel"/>
    <w:tmpl w:val="791206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6BC1"/>
    <w:multiLevelType w:val="hybridMultilevel"/>
    <w:tmpl w:val="4EF2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7290F"/>
    <w:multiLevelType w:val="hybridMultilevel"/>
    <w:tmpl w:val="0D968D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8DE"/>
    <w:multiLevelType w:val="hybridMultilevel"/>
    <w:tmpl w:val="4BDED2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C7744"/>
    <w:multiLevelType w:val="hybridMultilevel"/>
    <w:tmpl w:val="64C08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B284A"/>
    <w:multiLevelType w:val="hybridMultilevel"/>
    <w:tmpl w:val="30A224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009F"/>
    <w:multiLevelType w:val="hybridMultilevel"/>
    <w:tmpl w:val="FD7E72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85DEA"/>
    <w:multiLevelType w:val="hybridMultilevel"/>
    <w:tmpl w:val="3658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76C"/>
    <w:multiLevelType w:val="hybridMultilevel"/>
    <w:tmpl w:val="0BBE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0B9A"/>
    <w:multiLevelType w:val="hybridMultilevel"/>
    <w:tmpl w:val="7AB6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0239"/>
    <w:multiLevelType w:val="hybridMultilevel"/>
    <w:tmpl w:val="F414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94918">
    <w:abstractNumId w:val="5"/>
  </w:num>
  <w:num w:numId="2" w16cid:durableId="254553216">
    <w:abstractNumId w:val="11"/>
  </w:num>
  <w:num w:numId="3" w16cid:durableId="486867810">
    <w:abstractNumId w:val="14"/>
  </w:num>
  <w:num w:numId="4" w16cid:durableId="309016592">
    <w:abstractNumId w:val="13"/>
  </w:num>
  <w:num w:numId="5" w16cid:durableId="1713529931">
    <w:abstractNumId w:val="12"/>
  </w:num>
  <w:num w:numId="6" w16cid:durableId="541745840">
    <w:abstractNumId w:val="8"/>
  </w:num>
  <w:num w:numId="7" w16cid:durableId="2127574106">
    <w:abstractNumId w:val="1"/>
  </w:num>
  <w:num w:numId="8" w16cid:durableId="631596056">
    <w:abstractNumId w:val="0"/>
  </w:num>
  <w:num w:numId="9" w16cid:durableId="1817186914">
    <w:abstractNumId w:val="2"/>
  </w:num>
  <w:num w:numId="10" w16cid:durableId="792401115">
    <w:abstractNumId w:val="4"/>
  </w:num>
  <w:num w:numId="11" w16cid:durableId="1642227692">
    <w:abstractNumId w:val="9"/>
  </w:num>
  <w:num w:numId="12" w16cid:durableId="1743407002">
    <w:abstractNumId w:val="7"/>
  </w:num>
  <w:num w:numId="13" w16cid:durableId="245457438">
    <w:abstractNumId w:val="10"/>
  </w:num>
  <w:num w:numId="14" w16cid:durableId="1673215653">
    <w:abstractNumId w:val="6"/>
  </w:num>
  <w:num w:numId="15" w16cid:durableId="102459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41"/>
    <w:rsid w:val="000100EB"/>
    <w:rsid w:val="0002150A"/>
    <w:rsid w:val="0005355B"/>
    <w:rsid w:val="00075259"/>
    <w:rsid w:val="00075C5C"/>
    <w:rsid w:val="000775BA"/>
    <w:rsid w:val="000C0D33"/>
    <w:rsid w:val="000C1B71"/>
    <w:rsid w:val="000F3D3D"/>
    <w:rsid w:val="00104BF5"/>
    <w:rsid w:val="0012449A"/>
    <w:rsid w:val="001322A4"/>
    <w:rsid w:val="00150D28"/>
    <w:rsid w:val="00160554"/>
    <w:rsid w:val="00183A34"/>
    <w:rsid w:val="0019056B"/>
    <w:rsid w:val="001A7220"/>
    <w:rsid w:val="001D2554"/>
    <w:rsid w:val="001D45A3"/>
    <w:rsid w:val="001D79BF"/>
    <w:rsid w:val="002033C3"/>
    <w:rsid w:val="002331FA"/>
    <w:rsid w:val="00245811"/>
    <w:rsid w:val="00247DCA"/>
    <w:rsid w:val="002507DB"/>
    <w:rsid w:val="0028058F"/>
    <w:rsid w:val="002A3CB1"/>
    <w:rsid w:val="002C50C1"/>
    <w:rsid w:val="00326AE5"/>
    <w:rsid w:val="003547E1"/>
    <w:rsid w:val="003B349D"/>
    <w:rsid w:val="003C1C8F"/>
    <w:rsid w:val="003D3547"/>
    <w:rsid w:val="00410C32"/>
    <w:rsid w:val="0044214B"/>
    <w:rsid w:val="00450FB6"/>
    <w:rsid w:val="00460917"/>
    <w:rsid w:val="004954AA"/>
    <w:rsid w:val="004C3439"/>
    <w:rsid w:val="004C3DE3"/>
    <w:rsid w:val="004E6750"/>
    <w:rsid w:val="004F0834"/>
    <w:rsid w:val="0051236C"/>
    <w:rsid w:val="00522C58"/>
    <w:rsid w:val="00540740"/>
    <w:rsid w:val="00571F65"/>
    <w:rsid w:val="005D66A1"/>
    <w:rsid w:val="005F0A76"/>
    <w:rsid w:val="0067041E"/>
    <w:rsid w:val="00677C40"/>
    <w:rsid w:val="0068287B"/>
    <w:rsid w:val="00682F49"/>
    <w:rsid w:val="00687BE3"/>
    <w:rsid w:val="00693D83"/>
    <w:rsid w:val="006B36A0"/>
    <w:rsid w:val="00710333"/>
    <w:rsid w:val="00715830"/>
    <w:rsid w:val="00720E95"/>
    <w:rsid w:val="00747B61"/>
    <w:rsid w:val="007B0F19"/>
    <w:rsid w:val="007B3B21"/>
    <w:rsid w:val="007D0A52"/>
    <w:rsid w:val="007E4D7B"/>
    <w:rsid w:val="007F175D"/>
    <w:rsid w:val="008038B9"/>
    <w:rsid w:val="00841416"/>
    <w:rsid w:val="00850C7F"/>
    <w:rsid w:val="0086187A"/>
    <w:rsid w:val="00866D01"/>
    <w:rsid w:val="00881FEB"/>
    <w:rsid w:val="00927260"/>
    <w:rsid w:val="00933E39"/>
    <w:rsid w:val="00982F69"/>
    <w:rsid w:val="00A11F89"/>
    <w:rsid w:val="00AA3FF0"/>
    <w:rsid w:val="00AB5F10"/>
    <w:rsid w:val="00AC209C"/>
    <w:rsid w:val="00AE5D43"/>
    <w:rsid w:val="00AE6AD4"/>
    <w:rsid w:val="00AF01E7"/>
    <w:rsid w:val="00B02EC7"/>
    <w:rsid w:val="00B10456"/>
    <w:rsid w:val="00B368D2"/>
    <w:rsid w:val="00B4637F"/>
    <w:rsid w:val="00B51AFF"/>
    <w:rsid w:val="00B61A3A"/>
    <w:rsid w:val="00B61AAB"/>
    <w:rsid w:val="00B81393"/>
    <w:rsid w:val="00B95EE8"/>
    <w:rsid w:val="00B9735E"/>
    <w:rsid w:val="00BA766C"/>
    <w:rsid w:val="00BB4E60"/>
    <w:rsid w:val="00BD7EC0"/>
    <w:rsid w:val="00C2202A"/>
    <w:rsid w:val="00C453C1"/>
    <w:rsid w:val="00C705A0"/>
    <w:rsid w:val="00C864EC"/>
    <w:rsid w:val="00C911B8"/>
    <w:rsid w:val="00C96C7D"/>
    <w:rsid w:val="00C96E7F"/>
    <w:rsid w:val="00CA0263"/>
    <w:rsid w:val="00CC09DD"/>
    <w:rsid w:val="00CF53B0"/>
    <w:rsid w:val="00D45082"/>
    <w:rsid w:val="00D56702"/>
    <w:rsid w:val="00D72DDE"/>
    <w:rsid w:val="00D7578C"/>
    <w:rsid w:val="00D80153"/>
    <w:rsid w:val="00DD43E8"/>
    <w:rsid w:val="00DE081E"/>
    <w:rsid w:val="00DE3441"/>
    <w:rsid w:val="00E170AB"/>
    <w:rsid w:val="00E3054C"/>
    <w:rsid w:val="00E3063A"/>
    <w:rsid w:val="00E43F7E"/>
    <w:rsid w:val="00EB750A"/>
    <w:rsid w:val="00EC2C41"/>
    <w:rsid w:val="00EF6E98"/>
    <w:rsid w:val="00F03079"/>
    <w:rsid w:val="00F11A0F"/>
    <w:rsid w:val="00F333B9"/>
    <w:rsid w:val="00F364E5"/>
    <w:rsid w:val="00F42246"/>
    <w:rsid w:val="00F507E4"/>
    <w:rsid w:val="00F51643"/>
    <w:rsid w:val="00F54A93"/>
    <w:rsid w:val="00FB073D"/>
    <w:rsid w:val="00FB27C0"/>
    <w:rsid w:val="00F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AC7E"/>
  <w15:chartTrackingRefBased/>
  <w15:docId w15:val="{58F052F4-C43F-C245-804D-FE4CDEB6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BodyParagraph">
    <w:name w:val="LL Body Paragraph"/>
    <w:basedOn w:val="Normal"/>
    <w:uiPriority w:val="99"/>
    <w:rsid w:val="00DE3441"/>
    <w:pPr>
      <w:tabs>
        <w:tab w:val="left" w:pos="180"/>
        <w:tab w:val="left" w:pos="360"/>
      </w:tabs>
      <w:suppressAutoHyphens/>
      <w:autoSpaceDE w:val="0"/>
      <w:autoSpaceDN w:val="0"/>
      <w:adjustRightInd w:val="0"/>
      <w:spacing w:after="58" w:line="220" w:lineRule="atLeast"/>
      <w:textAlignment w:val="center"/>
    </w:pPr>
    <w:rPr>
      <w:rFonts w:ascii="Gotham Book" w:hAnsi="Gotham Book" w:cs="Gotham Book"/>
      <w:color w:val="58585B"/>
      <w:sz w:val="17"/>
      <w:szCs w:val="17"/>
    </w:rPr>
  </w:style>
  <w:style w:type="paragraph" w:customStyle="1" w:styleId="LLTableofContents">
    <w:name w:val="LL Table of Contents"/>
    <w:basedOn w:val="Normal"/>
    <w:uiPriority w:val="99"/>
    <w:rsid w:val="00DE3441"/>
    <w:pPr>
      <w:tabs>
        <w:tab w:val="left" w:pos="80"/>
        <w:tab w:val="left" w:pos="360"/>
      </w:tabs>
      <w:suppressAutoHyphens/>
      <w:autoSpaceDE w:val="0"/>
      <w:autoSpaceDN w:val="0"/>
      <w:adjustRightInd w:val="0"/>
      <w:spacing w:after="58" w:line="200" w:lineRule="atLeast"/>
      <w:textAlignment w:val="center"/>
    </w:pPr>
    <w:rPr>
      <w:rFonts w:ascii="Gotham Book" w:hAnsi="Gotham Book" w:cs="Gotham Book"/>
      <w:color w:val="58585B"/>
      <w:sz w:val="17"/>
      <w:szCs w:val="17"/>
    </w:rPr>
  </w:style>
  <w:style w:type="paragraph" w:customStyle="1" w:styleId="LLMission">
    <w:name w:val="LL Mission"/>
    <w:basedOn w:val="Normal"/>
    <w:uiPriority w:val="99"/>
    <w:rsid w:val="00F42246"/>
    <w:pPr>
      <w:tabs>
        <w:tab w:val="left" w:pos="80"/>
        <w:tab w:val="left" w:pos="200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ascii="Gotham Book" w:hAnsi="Gotham Book" w:cs="Gotham Book"/>
      <w:color w:val="58585B"/>
    </w:rPr>
  </w:style>
  <w:style w:type="character" w:customStyle="1" w:styleId="LLBoldGray">
    <w:name w:val="LL Bold Gray"/>
    <w:uiPriority w:val="99"/>
    <w:rsid w:val="00F42246"/>
    <w:rPr>
      <w:b/>
      <w:bCs/>
    </w:rPr>
  </w:style>
  <w:style w:type="character" w:customStyle="1" w:styleId="bold">
    <w:name w:val="bold"/>
    <w:uiPriority w:val="99"/>
    <w:rsid w:val="00F42246"/>
    <w:rPr>
      <w:b/>
      <w:bCs/>
    </w:rPr>
  </w:style>
  <w:style w:type="character" w:customStyle="1" w:styleId="LLPriority">
    <w:name w:val="LL Priority"/>
    <w:uiPriority w:val="99"/>
    <w:rsid w:val="000C0D33"/>
    <w:rPr>
      <w:i/>
      <w:iCs/>
      <w:color w:val="F7931D"/>
    </w:rPr>
  </w:style>
  <w:style w:type="paragraph" w:customStyle="1" w:styleId="LLQuote">
    <w:name w:val="LL Quote"/>
    <w:basedOn w:val="Normal"/>
    <w:uiPriority w:val="99"/>
    <w:rsid w:val="000C0D33"/>
    <w:pPr>
      <w:tabs>
        <w:tab w:val="left" w:pos="180"/>
        <w:tab w:val="left" w:pos="360"/>
      </w:tabs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rFonts w:ascii="Gotham Book" w:hAnsi="Gotham Book" w:cs="Gotham Book"/>
      <w:color w:val="F7931D"/>
      <w:sz w:val="28"/>
      <w:szCs w:val="28"/>
    </w:rPr>
  </w:style>
  <w:style w:type="paragraph" w:customStyle="1" w:styleId="LLQuoteAttribution">
    <w:name w:val="LL Quote Attribution"/>
    <w:basedOn w:val="LLQuote"/>
    <w:uiPriority w:val="99"/>
    <w:rsid w:val="000C0D33"/>
    <w:rPr>
      <w:caps/>
      <w:sz w:val="20"/>
      <w:szCs w:val="20"/>
    </w:rPr>
  </w:style>
  <w:style w:type="paragraph" w:customStyle="1" w:styleId="LLInfoCaps">
    <w:name w:val="LL Info Caps"/>
    <w:basedOn w:val="Normal"/>
    <w:uiPriority w:val="99"/>
    <w:rsid w:val="00104BF5"/>
    <w:pPr>
      <w:tabs>
        <w:tab w:val="left" w:pos="180"/>
        <w:tab w:val="left" w:pos="360"/>
      </w:tabs>
      <w:suppressAutoHyphens/>
      <w:autoSpaceDE w:val="0"/>
      <w:autoSpaceDN w:val="0"/>
      <w:adjustRightInd w:val="0"/>
      <w:spacing w:line="260" w:lineRule="atLeast"/>
      <w:jc w:val="center"/>
      <w:textAlignment w:val="center"/>
    </w:pPr>
    <w:rPr>
      <w:rFonts w:ascii="Gotham Book" w:hAnsi="Gotham Book" w:cs="Gotham Book"/>
      <w:caps/>
      <w:color w:val="58585B"/>
      <w:sz w:val="20"/>
      <w:szCs w:val="20"/>
    </w:rPr>
  </w:style>
  <w:style w:type="character" w:customStyle="1" w:styleId="LLBoldOrange">
    <w:name w:val="LL Bold Orange"/>
    <w:basedOn w:val="LLPriority"/>
    <w:uiPriority w:val="99"/>
    <w:rsid w:val="00104BF5"/>
    <w:rPr>
      <w:b/>
      <w:bCs/>
      <w:i/>
      <w:iCs/>
      <w:color w:val="F7931D"/>
    </w:rPr>
  </w:style>
  <w:style w:type="paragraph" w:customStyle="1" w:styleId="LLBullets">
    <w:name w:val="LL Bullets"/>
    <w:basedOn w:val="LLBodyParagraph"/>
    <w:uiPriority w:val="99"/>
    <w:rsid w:val="00EC2C41"/>
    <w:pPr>
      <w:ind w:left="180"/>
    </w:pPr>
  </w:style>
  <w:style w:type="paragraph" w:customStyle="1" w:styleId="largertext">
    <w:name w:val="largertext"/>
    <w:basedOn w:val="LLBodyParagraph"/>
    <w:uiPriority w:val="99"/>
    <w:rsid w:val="00E3054C"/>
    <w:pPr>
      <w:tabs>
        <w:tab w:val="clear" w:pos="180"/>
        <w:tab w:val="clear" w:pos="360"/>
        <w:tab w:val="left" w:pos="80"/>
        <w:tab w:val="left" w:pos="200"/>
      </w:tabs>
      <w:spacing w:after="0" w:line="300" w:lineRule="atLeast"/>
    </w:pPr>
    <w:rPr>
      <w:sz w:val="24"/>
      <w:szCs w:val="24"/>
    </w:rPr>
  </w:style>
  <w:style w:type="paragraph" w:customStyle="1" w:styleId="BookALLCP">
    <w:name w:val="BookALLCP"/>
    <w:basedOn w:val="Normal"/>
    <w:uiPriority w:val="99"/>
    <w:rsid w:val="00D45082"/>
    <w:pPr>
      <w:tabs>
        <w:tab w:val="left" w:pos="180"/>
        <w:tab w:val="left" w:pos="360"/>
      </w:tabs>
      <w:suppressAutoHyphens/>
      <w:autoSpaceDE w:val="0"/>
      <w:autoSpaceDN w:val="0"/>
      <w:adjustRightInd w:val="0"/>
      <w:spacing w:before="90" w:line="300" w:lineRule="atLeast"/>
      <w:textAlignment w:val="center"/>
    </w:pPr>
    <w:rPr>
      <w:rFonts w:ascii="Gotham Book" w:hAnsi="Gotham Book" w:cs="Gotham Book"/>
      <w:caps/>
      <w:color w:val="F7931D"/>
      <w:spacing w:val="13"/>
      <w:sz w:val="26"/>
      <w:szCs w:val="26"/>
    </w:rPr>
  </w:style>
  <w:style w:type="character" w:customStyle="1" w:styleId="LLAwardNames">
    <w:name w:val="LL Award Names"/>
    <w:basedOn w:val="LLBoldOrange"/>
    <w:uiPriority w:val="99"/>
    <w:rsid w:val="0044214B"/>
    <w:rPr>
      <w:b/>
      <w:bCs/>
      <w:i/>
      <w:iCs/>
      <w:caps/>
      <w:color w:val="F7931D"/>
    </w:rPr>
  </w:style>
  <w:style w:type="character" w:customStyle="1" w:styleId="boldtext">
    <w:name w:val="boldtext"/>
    <w:uiPriority w:val="99"/>
    <w:rsid w:val="0044214B"/>
    <w:rPr>
      <w:b/>
      <w:bCs/>
    </w:rPr>
  </w:style>
  <w:style w:type="character" w:customStyle="1" w:styleId="irtalic">
    <w:name w:val="irtalic"/>
    <w:uiPriority w:val="99"/>
    <w:rsid w:val="0044214B"/>
    <w:rPr>
      <w:i/>
      <w:iCs/>
    </w:rPr>
  </w:style>
  <w:style w:type="character" w:customStyle="1" w:styleId="italic">
    <w:name w:val="italic"/>
    <w:uiPriority w:val="99"/>
    <w:rsid w:val="0044214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8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58F"/>
  </w:style>
  <w:style w:type="character" w:styleId="PageNumber">
    <w:name w:val="page number"/>
    <w:basedOn w:val="DefaultParagraphFont"/>
    <w:uiPriority w:val="99"/>
    <w:semiHidden/>
    <w:unhideWhenUsed/>
    <w:rsid w:val="0028058F"/>
  </w:style>
  <w:style w:type="paragraph" w:styleId="Header">
    <w:name w:val="header"/>
    <w:basedOn w:val="Normal"/>
    <w:link w:val="HeaderChar"/>
    <w:uiPriority w:val="99"/>
    <w:unhideWhenUsed/>
    <w:rsid w:val="00850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C7F"/>
  </w:style>
  <w:style w:type="paragraph" w:styleId="ListParagraph">
    <w:name w:val="List Paragraph"/>
    <w:basedOn w:val="Normal"/>
    <w:uiPriority w:val="34"/>
    <w:qFormat/>
    <w:rsid w:val="007158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0A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1993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Lynd, Landin Fleres</dc:creator>
  <cp:keywords/>
  <dc:description/>
  <cp:lastModifiedBy>Lynd, Landin</cp:lastModifiedBy>
  <cp:revision>2</cp:revision>
  <cp:lastPrinted>2019-12-30T15:54:00Z</cp:lastPrinted>
  <dcterms:created xsi:type="dcterms:W3CDTF">2026-03-06T21:01:00Z</dcterms:created>
  <dcterms:modified xsi:type="dcterms:W3CDTF">2026-03-06T21:01:00Z</dcterms:modified>
</cp:coreProperties>
</file>